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289" w:rsidRDefault="00134289" w:rsidP="00CD1A5E">
      <w:pPr>
        <w:rPr>
          <w:rFonts w:cstheme="minorHAnsi"/>
          <w:b/>
        </w:rPr>
      </w:pPr>
      <w:r w:rsidRPr="00FE7105">
        <w:rPr>
          <w:rFonts w:cstheme="minorHAnsi"/>
          <w:b/>
        </w:rPr>
        <w:t>MARKS OBTAINED</w:t>
      </w:r>
      <w:r w:rsidR="00CD1A5E">
        <w:rPr>
          <w:rFonts w:cstheme="minorHAnsi"/>
          <w:b/>
        </w:rPr>
        <w:t>___________(</w:t>
      </w:r>
      <w:r>
        <w:rPr>
          <w:rFonts w:cstheme="minorHAnsi"/>
          <w:b/>
        </w:rPr>
        <w:t xml:space="preserve"> </w:t>
      </w:r>
      <w:r w:rsidR="00CD1A5E">
        <w:rPr>
          <w:rFonts w:cstheme="minorHAnsi"/>
          <w:b/>
        </w:rPr>
        <w:t>Right answers</w:t>
      </w:r>
      <w:r w:rsidR="00623688">
        <w:rPr>
          <w:rFonts w:cstheme="minorHAnsi"/>
          <w:b/>
        </w:rPr>
        <w:t xml:space="preserve"> </w:t>
      </w:r>
      <w:r w:rsidR="00CD1A5E">
        <w:rPr>
          <w:rFonts w:cstheme="minorHAnsi"/>
          <w:b/>
        </w:rPr>
        <w:t>_______</w:t>
      </w:r>
      <w:r w:rsidR="00623688">
        <w:rPr>
          <w:rFonts w:cstheme="minorHAnsi"/>
          <w:b/>
        </w:rPr>
        <w:t xml:space="preserve"> </w:t>
      </w:r>
      <w:r w:rsidR="00CD1A5E">
        <w:rPr>
          <w:rFonts w:cstheme="minorHAnsi"/>
          <w:b/>
        </w:rPr>
        <w:t>Wrong Answers_____)</w:t>
      </w:r>
      <w:r>
        <w:rPr>
          <w:rFonts w:cstheme="minorHAnsi"/>
          <w:b/>
        </w:rPr>
        <w:t xml:space="preserve">                                                                                                         </w:t>
      </w:r>
    </w:p>
    <w:p w:rsidR="00CD1A5E" w:rsidRDefault="00CD1A5E" w:rsidP="00CD1A5E">
      <w:pPr>
        <w:rPr>
          <w:rFonts w:cstheme="minorHAnsi"/>
          <w:b/>
        </w:rPr>
      </w:pPr>
    </w:p>
    <w:p w:rsidR="00CD1A5E" w:rsidRPr="00CD1A5E" w:rsidRDefault="00CD1A5E" w:rsidP="00CD1A5E">
      <w:pPr>
        <w:rPr>
          <w:rFonts w:cstheme="minorHAnsi"/>
          <w:b/>
        </w:rPr>
      </w:pPr>
    </w:p>
    <w:p w:rsidR="00CD1A5E" w:rsidRDefault="00CD1A5E" w:rsidP="00134289">
      <w:pPr>
        <w:spacing w:line="480" w:lineRule="auto"/>
        <w:rPr>
          <w:rFonts w:cstheme="minorHAnsi"/>
        </w:rPr>
      </w:pPr>
      <w:r>
        <w:rPr>
          <w:rFonts w:cstheme="minorHAnsi"/>
        </w:rPr>
        <w:t xml:space="preserve">     </w:t>
      </w:r>
      <w:r w:rsidR="00134289" w:rsidRPr="00FE7105">
        <w:rPr>
          <w:rFonts w:cstheme="minorHAnsi"/>
        </w:rPr>
        <w:t xml:space="preserve"> </w:t>
      </w:r>
      <w:r w:rsidR="00623688">
        <w:rPr>
          <w:rFonts w:ascii="Arial Black" w:hAnsi="Arial Black"/>
        </w:rPr>
        <w:t xml:space="preserve">NNF </w:t>
      </w:r>
      <w:r w:rsidR="00134289" w:rsidRPr="00FE7105">
        <w:rPr>
          <w:rFonts w:ascii="Arial Black" w:hAnsi="Arial Black"/>
        </w:rPr>
        <w:t>Doctor’s Fellowship</w:t>
      </w:r>
      <w:r w:rsidR="00134289">
        <w:rPr>
          <w:rFonts w:ascii="Arial Black" w:hAnsi="Arial Black"/>
        </w:rPr>
        <w:t xml:space="preserve"> October 2019</w:t>
      </w:r>
      <w:r>
        <w:rPr>
          <w:rFonts w:ascii="Arial Black" w:hAnsi="Arial Black"/>
        </w:rPr>
        <w:t xml:space="preserve"> Exit</w:t>
      </w:r>
      <w:r w:rsidR="00134289">
        <w:rPr>
          <w:rFonts w:ascii="Arial Black" w:hAnsi="Arial Black"/>
        </w:rPr>
        <w:t xml:space="preserve"> Examination </w:t>
      </w:r>
      <w:r w:rsidR="00134289" w:rsidRPr="00FE7105">
        <w:rPr>
          <w:rFonts w:ascii="Arial Black" w:hAnsi="Arial Black"/>
        </w:rPr>
        <w:t xml:space="preserve">                               </w:t>
      </w:r>
      <w:r w:rsidR="00134289" w:rsidRPr="00C3081A">
        <w:rPr>
          <w:rFonts w:cstheme="minorHAnsi"/>
        </w:rPr>
        <w:t xml:space="preserve">  </w:t>
      </w:r>
    </w:p>
    <w:p w:rsidR="00CD1A5E" w:rsidRDefault="00CD1A5E" w:rsidP="00134289">
      <w:pPr>
        <w:spacing w:line="480" w:lineRule="auto"/>
        <w:rPr>
          <w:rFonts w:cstheme="minorHAnsi"/>
        </w:rPr>
      </w:pPr>
      <w:r>
        <w:rPr>
          <w:rFonts w:cstheme="minorHAnsi"/>
          <w:noProof/>
        </w:rPr>
        <w:drawing>
          <wp:anchor distT="0" distB="0" distL="114300" distR="114300" simplePos="0" relativeHeight="251666432" behindDoc="0" locked="0" layoutInCell="1" allowOverlap="1">
            <wp:simplePos x="0" y="0"/>
            <wp:positionH relativeFrom="column">
              <wp:posOffset>1965960</wp:posOffset>
            </wp:positionH>
            <wp:positionV relativeFrom="paragraph">
              <wp:posOffset>51435</wp:posOffset>
            </wp:positionV>
            <wp:extent cx="914400" cy="108521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14400" cy="1085215"/>
                    </a:xfrm>
                    <a:prstGeom prst="rect">
                      <a:avLst/>
                    </a:prstGeom>
                    <a:noFill/>
                    <a:ln w="9525">
                      <a:noFill/>
                      <a:miter lim="800000"/>
                      <a:headEnd/>
                      <a:tailEnd/>
                    </a:ln>
                  </pic:spPr>
                </pic:pic>
              </a:graphicData>
            </a:graphic>
          </wp:anchor>
        </w:drawing>
      </w:r>
    </w:p>
    <w:p w:rsidR="00CD1A5E" w:rsidRDefault="00CD1A5E" w:rsidP="00134289">
      <w:pPr>
        <w:spacing w:line="480" w:lineRule="auto"/>
        <w:rPr>
          <w:rFonts w:cstheme="minorHAnsi"/>
        </w:rPr>
      </w:pPr>
    </w:p>
    <w:p w:rsidR="00CD1A5E" w:rsidRDefault="00CD1A5E" w:rsidP="00134289">
      <w:pPr>
        <w:spacing w:line="480" w:lineRule="auto"/>
        <w:rPr>
          <w:rFonts w:cstheme="minorHAnsi"/>
        </w:rPr>
      </w:pPr>
    </w:p>
    <w:p w:rsidR="00CD1A5E" w:rsidRDefault="00CD1A5E" w:rsidP="00134289">
      <w:pPr>
        <w:spacing w:line="480" w:lineRule="auto"/>
        <w:rPr>
          <w:b/>
        </w:rPr>
      </w:pPr>
    </w:p>
    <w:p w:rsidR="00134289" w:rsidRPr="00FE7105" w:rsidRDefault="00CD1A5E" w:rsidP="00134289">
      <w:pPr>
        <w:spacing w:line="480" w:lineRule="auto"/>
        <w:rPr>
          <w:rFonts w:ascii="Arial Black" w:hAnsi="Arial Black"/>
        </w:rPr>
      </w:pPr>
      <w:r>
        <w:rPr>
          <w:b/>
        </w:rPr>
        <w:t xml:space="preserve">Theory Paper 1        </w:t>
      </w:r>
      <w:r w:rsidR="00134289">
        <w:rPr>
          <w:b/>
        </w:rPr>
        <w:t xml:space="preserve">Multiple Choice Questions        </w:t>
      </w:r>
      <w:r w:rsidR="00134289">
        <w:rPr>
          <w:rFonts w:ascii="Tahoma" w:hAnsi="Tahoma" w:cs="Aharoni"/>
          <w:b/>
        </w:rPr>
        <w:t xml:space="preserve">Roll No </w:t>
      </w:r>
      <w:r>
        <w:rPr>
          <w:rFonts w:ascii="Tahoma" w:hAnsi="Tahoma" w:cs="Aharoni"/>
          <w:b/>
        </w:rPr>
        <w:t>___</w:t>
      </w:r>
      <w:r w:rsidR="00134289">
        <w:rPr>
          <w:rFonts w:ascii="Tahoma" w:hAnsi="Tahoma" w:cs="Aharoni"/>
          <w:b/>
        </w:rPr>
        <w:t>________</w:t>
      </w:r>
    </w:p>
    <w:p w:rsidR="00134289" w:rsidRDefault="00134289" w:rsidP="00134289">
      <w:pPr>
        <w:rPr>
          <w:rFonts w:cstheme="minorHAnsi"/>
        </w:rPr>
      </w:pPr>
      <w:r>
        <w:rPr>
          <w:rFonts w:cstheme="minorHAnsi"/>
          <w:b/>
        </w:rPr>
        <w:t xml:space="preserve"> </w:t>
      </w:r>
      <w:r w:rsidRPr="004258C5">
        <w:rPr>
          <w:rFonts w:cstheme="minorHAnsi"/>
          <w:b/>
        </w:rPr>
        <w:t xml:space="preserve">Duration   2 hours                                                                                    </w:t>
      </w:r>
      <w:r>
        <w:rPr>
          <w:rFonts w:cstheme="minorHAnsi"/>
          <w:b/>
        </w:rPr>
        <w:t xml:space="preserve">            </w:t>
      </w:r>
      <w:r w:rsidRPr="004258C5">
        <w:rPr>
          <w:rFonts w:cstheme="minorHAnsi"/>
          <w:b/>
        </w:rPr>
        <w:t xml:space="preserve"> </w:t>
      </w:r>
      <w:r w:rsidR="00CD1A5E">
        <w:rPr>
          <w:rFonts w:cstheme="minorHAnsi"/>
          <w:b/>
        </w:rPr>
        <w:t xml:space="preserve">        </w:t>
      </w:r>
      <w:r w:rsidRPr="004258C5">
        <w:rPr>
          <w:rFonts w:cstheme="minorHAnsi"/>
          <w:b/>
        </w:rPr>
        <w:t>Maximum Marks:  100</w:t>
      </w:r>
      <w:r w:rsidRPr="004258C5">
        <w:rPr>
          <w:rFonts w:cstheme="minorHAnsi"/>
        </w:rPr>
        <w:t xml:space="preserve"> </w:t>
      </w:r>
    </w:p>
    <w:p w:rsidR="00CD1A5E" w:rsidRDefault="00134289" w:rsidP="00134289">
      <w:pPr>
        <w:rPr>
          <w:rFonts w:cstheme="minorHAnsi"/>
          <w:b/>
          <w:i/>
        </w:rPr>
      </w:pPr>
      <w:r w:rsidRPr="00EF7574">
        <w:rPr>
          <w:rFonts w:cstheme="minorHAnsi"/>
          <w:b/>
          <w:i/>
        </w:rPr>
        <w:t>General Instruction</w:t>
      </w:r>
      <w:r w:rsidR="00CD1A5E">
        <w:rPr>
          <w:rFonts w:cstheme="minorHAnsi"/>
          <w:b/>
          <w:i/>
        </w:rPr>
        <w:t>s</w:t>
      </w:r>
      <w:r w:rsidRPr="00EF7574">
        <w:rPr>
          <w:rFonts w:cstheme="minorHAnsi"/>
          <w:b/>
          <w:i/>
        </w:rPr>
        <w:t xml:space="preserve"> : </w:t>
      </w:r>
    </w:p>
    <w:p w:rsidR="00CD1A5E" w:rsidRDefault="00CD1A5E" w:rsidP="00134289">
      <w:pPr>
        <w:rPr>
          <w:rFonts w:cstheme="minorHAnsi"/>
          <w:b/>
          <w:i/>
        </w:rPr>
      </w:pPr>
      <w:r>
        <w:rPr>
          <w:rFonts w:cstheme="minorHAnsi"/>
          <w:b/>
          <w:i/>
        </w:rPr>
        <w:t>Each question carries 1 mark</w:t>
      </w:r>
    </w:p>
    <w:p w:rsidR="00CD1A5E" w:rsidRDefault="00134289" w:rsidP="00134289">
      <w:pPr>
        <w:rPr>
          <w:rFonts w:cstheme="minorHAnsi"/>
        </w:rPr>
      </w:pPr>
      <w:r w:rsidRPr="00EF7574">
        <w:rPr>
          <w:rFonts w:cstheme="minorHAnsi"/>
          <w:b/>
          <w:i/>
        </w:rPr>
        <w:t xml:space="preserve">For Wrong answers </w:t>
      </w:r>
      <w:r>
        <w:rPr>
          <w:rFonts w:cstheme="minorHAnsi"/>
          <w:b/>
          <w:i/>
        </w:rPr>
        <w:t xml:space="preserve">0.25 marks  </w:t>
      </w:r>
      <w:r w:rsidRPr="00EF7574">
        <w:rPr>
          <w:rFonts w:cstheme="minorHAnsi"/>
          <w:b/>
          <w:i/>
        </w:rPr>
        <w:t xml:space="preserve"> shall be deleted</w:t>
      </w:r>
      <w:r>
        <w:rPr>
          <w:rFonts w:cstheme="minorHAnsi"/>
          <w:b/>
          <w:i/>
        </w:rPr>
        <w:t>,</w:t>
      </w:r>
      <w:r>
        <w:rPr>
          <w:rFonts w:cstheme="minorHAnsi"/>
        </w:rPr>
        <w:t xml:space="preserve"> </w:t>
      </w:r>
    </w:p>
    <w:p w:rsidR="00725326" w:rsidRDefault="00725326" w:rsidP="00134289">
      <w:pPr>
        <w:rPr>
          <w:rFonts w:cstheme="minorHAnsi"/>
          <w:b/>
          <w:i/>
        </w:rPr>
      </w:pPr>
    </w:p>
    <w:p w:rsidR="00134289" w:rsidRPr="00134289" w:rsidRDefault="00CD1A5E" w:rsidP="00134289">
      <w:pPr>
        <w:rPr>
          <w:rFonts w:cstheme="minorHAnsi"/>
          <w:b/>
          <w:i/>
        </w:rPr>
      </w:pPr>
      <w:r>
        <w:rPr>
          <w:rFonts w:cstheme="minorHAnsi"/>
          <w:b/>
          <w:i/>
        </w:rPr>
        <w:t>Write</w:t>
      </w:r>
      <w:r w:rsidR="00134289" w:rsidRPr="00134289">
        <w:rPr>
          <w:rFonts w:cstheme="minorHAnsi"/>
          <w:b/>
          <w:i/>
        </w:rPr>
        <w:t xml:space="preserve"> the most appropriate answer </w:t>
      </w:r>
      <w:r w:rsidR="00134289">
        <w:rPr>
          <w:rFonts w:cstheme="minorHAnsi"/>
          <w:b/>
          <w:i/>
        </w:rPr>
        <w:t xml:space="preserve">in the box </w:t>
      </w:r>
      <w:r>
        <w:rPr>
          <w:rFonts w:cstheme="minorHAnsi"/>
          <w:b/>
          <w:i/>
        </w:rPr>
        <w:t>provided in front of each question</w:t>
      </w:r>
    </w:p>
    <w:p w:rsidR="00134289" w:rsidRDefault="00134289" w:rsidP="00134289">
      <w:pPr>
        <w:rPr>
          <w:rFonts w:cstheme="minorHAnsi"/>
          <w:b/>
          <w:i/>
        </w:rPr>
      </w:pPr>
    </w:p>
    <w:p w:rsidR="00134289" w:rsidRDefault="00134289" w:rsidP="00134289">
      <w:pPr>
        <w:rPr>
          <w:rFonts w:cstheme="minorHAnsi"/>
          <w:b/>
          <w:i/>
        </w:rPr>
      </w:pPr>
    </w:p>
    <w:p w:rsidR="00134289" w:rsidRPr="00FE7105" w:rsidRDefault="00134289" w:rsidP="00134289">
      <w:pPr>
        <w:rPr>
          <w:rFonts w:cstheme="minorHAnsi"/>
          <w:b/>
          <w:i/>
          <w:sz w:val="32"/>
        </w:rPr>
      </w:pPr>
      <w:r w:rsidRPr="00FE7105">
        <w:rPr>
          <w:rFonts w:cstheme="minorHAnsi"/>
          <w:b/>
          <w:i/>
          <w:sz w:val="32"/>
        </w:rPr>
        <w:t xml:space="preserve"> BOOKLET IS TO BE RETURNED BACK FOR EVALUATION </w:t>
      </w:r>
    </w:p>
    <w:p w:rsidR="00134289" w:rsidRPr="00134289" w:rsidRDefault="00134289" w:rsidP="00134289">
      <w:pPr>
        <w:rPr>
          <w:rFonts w:cstheme="minorHAnsi"/>
          <w:b/>
        </w:rPr>
      </w:pPr>
    </w:p>
    <w:p w:rsidR="00134289" w:rsidRDefault="00134289" w:rsidP="00134289">
      <w:pPr>
        <w:pStyle w:val="ListParagraph"/>
      </w:pPr>
    </w:p>
    <w:p w:rsidR="00134289" w:rsidRDefault="00134289" w:rsidP="00134289">
      <w:pPr>
        <w:pStyle w:val="ListParagraph"/>
      </w:pPr>
    </w:p>
    <w:p w:rsidR="006E6C3E" w:rsidRPr="001A13F3" w:rsidRDefault="006E6C3E" w:rsidP="001A13F3">
      <w:pPr>
        <w:spacing w:line="360" w:lineRule="auto"/>
        <w:jc w:val="both"/>
        <w:rPr>
          <w:rFonts w:ascii="Arial" w:hAnsi="Arial" w:cs="Arial"/>
          <w:b/>
        </w:rPr>
      </w:pPr>
    </w:p>
    <w:p w:rsidR="006E6C3E" w:rsidRPr="00DE76AA" w:rsidRDefault="006E6C3E" w:rsidP="006E6C3E">
      <w:pPr>
        <w:spacing w:line="360" w:lineRule="auto"/>
        <w:ind w:left="360"/>
        <w:jc w:val="both"/>
        <w:rPr>
          <w:rFonts w:ascii="Arial" w:hAnsi="Arial" w:cs="Arial"/>
          <w:b/>
        </w:rPr>
      </w:pPr>
    </w:p>
    <w:p w:rsidR="006E6C3E" w:rsidRPr="008C5FC0" w:rsidRDefault="006E6C3E" w:rsidP="006E6C3E">
      <w:pPr>
        <w:numPr>
          <w:ilvl w:val="0"/>
          <w:numId w:val="1"/>
        </w:numPr>
        <w:spacing w:line="360" w:lineRule="auto"/>
        <w:jc w:val="both"/>
        <w:rPr>
          <w:rFonts w:ascii="Arial" w:hAnsi="Arial" w:cs="Arial"/>
        </w:rPr>
      </w:pPr>
      <w:r w:rsidRPr="008C5FC0">
        <w:rPr>
          <w:rFonts w:ascii="Arial" w:hAnsi="Arial" w:cs="Arial"/>
        </w:rPr>
        <w:t>Which of the following statements about tem</w:t>
      </w:r>
      <w:r w:rsidR="008C5FC0" w:rsidRPr="008C5FC0">
        <w:rPr>
          <w:rFonts w:ascii="Arial" w:hAnsi="Arial" w:cs="Arial"/>
        </w:rPr>
        <w:t>perature maintainence is true :</w:t>
      </w:r>
    </w:p>
    <w:p w:rsidR="006E6C3E" w:rsidRPr="00DE76AA" w:rsidRDefault="00A67BF1" w:rsidP="007232CD">
      <w:pPr>
        <w:numPr>
          <w:ilvl w:val="0"/>
          <w:numId w:val="2"/>
        </w:numPr>
        <w:spacing w:line="360" w:lineRule="auto"/>
        <w:jc w:val="both"/>
        <w:rPr>
          <w:rFonts w:ascii="Arial" w:hAnsi="Arial" w:cs="Arial"/>
          <w:b/>
        </w:rPr>
      </w:pPr>
      <w:r w:rsidRPr="00A67BF1">
        <w:rPr>
          <w:rFonts w:ascii="Arial" w:hAnsi="Arial" w:cs="Arial"/>
          <w:noProof/>
          <w:lang w:val="en-IN" w:eastAsia="en-IN"/>
        </w:rPr>
        <w:pict>
          <v:rect id="_x0000_s1031" style="position:absolute;left:0;text-align:left;margin-left:451.55pt;margin-top:18.85pt;width:41.35pt;height:33.5pt;z-index:251670528"/>
        </w:pict>
      </w:r>
      <w:r w:rsidR="006E6C3E" w:rsidRPr="00DE76AA">
        <w:rPr>
          <w:rFonts w:ascii="Arial" w:hAnsi="Arial" w:cs="Arial"/>
        </w:rPr>
        <w:t>Studies have shown an association between hypothermia and increased mortality in premature neonates</w:t>
      </w:r>
    </w:p>
    <w:p w:rsidR="006E6C3E" w:rsidRPr="00DE76AA" w:rsidRDefault="006E6C3E" w:rsidP="007232CD">
      <w:pPr>
        <w:numPr>
          <w:ilvl w:val="0"/>
          <w:numId w:val="2"/>
        </w:numPr>
        <w:spacing w:line="360" w:lineRule="auto"/>
        <w:jc w:val="both"/>
        <w:rPr>
          <w:rFonts w:ascii="Arial" w:hAnsi="Arial" w:cs="Arial"/>
          <w:b/>
        </w:rPr>
      </w:pPr>
      <w:r w:rsidRPr="00DE76AA">
        <w:rPr>
          <w:rFonts w:ascii="Arial" w:hAnsi="Arial" w:cs="Arial"/>
        </w:rPr>
        <w:t>Food grade, heat resistant plastic wrappings or plastic bags under radiant heat can be used in &lt; 28 w</w:t>
      </w:r>
      <w:r w:rsidR="001A13F3">
        <w:rPr>
          <w:rFonts w:ascii="Arial" w:hAnsi="Arial" w:cs="Arial"/>
        </w:rPr>
        <w:t>k</w:t>
      </w:r>
      <w:r w:rsidRPr="00DE76AA">
        <w:rPr>
          <w:rFonts w:ascii="Arial" w:hAnsi="Arial" w:cs="Arial"/>
        </w:rPr>
        <w:t xml:space="preserve"> preterms.</w:t>
      </w:r>
    </w:p>
    <w:p w:rsidR="006E6C3E" w:rsidRPr="00DE76AA" w:rsidRDefault="006E6C3E" w:rsidP="007232CD">
      <w:pPr>
        <w:numPr>
          <w:ilvl w:val="0"/>
          <w:numId w:val="2"/>
        </w:numPr>
        <w:spacing w:line="360" w:lineRule="auto"/>
        <w:jc w:val="both"/>
        <w:rPr>
          <w:rFonts w:ascii="Arial" w:hAnsi="Arial" w:cs="Arial"/>
          <w:b/>
        </w:rPr>
      </w:pPr>
      <w:r w:rsidRPr="00DE76AA">
        <w:rPr>
          <w:rFonts w:ascii="Arial" w:hAnsi="Arial" w:cs="Arial"/>
        </w:rPr>
        <w:t>Neonates born to febrile mothers are prone to respiratory depression, seizures, cerebral palsy and death</w:t>
      </w:r>
    </w:p>
    <w:p w:rsidR="006E6C3E" w:rsidRPr="00DE76AA" w:rsidRDefault="006E6C3E" w:rsidP="007232CD">
      <w:pPr>
        <w:numPr>
          <w:ilvl w:val="0"/>
          <w:numId w:val="2"/>
        </w:numPr>
        <w:spacing w:line="360" w:lineRule="auto"/>
        <w:jc w:val="both"/>
        <w:rPr>
          <w:rFonts w:ascii="Arial" w:hAnsi="Arial" w:cs="Arial"/>
        </w:rPr>
      </w:pPr>
      <w:r w:rsidRPr="00DE76AA">
        <w:rPr>
          <w:rFonts w:ascii="Arial" w:hAnsi="Arial" w:cs="Arial"/>
        </w:rPr>
        <w:t>All of the above.</w:t>
      </w:r>
    </w:p>
    <w:p w:rsidR="006E6C3E" w:rsidRPr="00DE76AA" w:rsidRDefault="006E6C3E" w:rsidP="006E6C3E">
      <w:pPr>
        <w:spacing w:line="360" w:lineRule="auto"/>
        <w:jc w:val="both"/>
        <w:rPr>
          <w:rFonts w:ascii="Arial" w:hAnsi="Arial" w:cs="Arial"/>
        </w:rPr>
      </w:pPr>
    </w:p>
    <w:p w:rsidR="006E6C3E" w:rsidRPr="001A13F3" w:rsidRDefault="006E6C3E" w:rsidP="001A13F3">
      <w:pPr>
        <w:spacing w:line="360" w:lineRule="auto"/>
        <w:jc w:val="both"/>
        <w:rPr>
          <w:rFonts w:ascii="Arial" w:hAnsi="Arial" w:cs="Arial"/>
          <w:b/>
        </w:rPr>
      </w:pPr>
    </w:p>
    <w:p w:rsidR="006E6C3E" w:rsidRPr="00DE76AA" w:rsidRDefault="006E6C3E" w:rsidP="006E6C3E">
      <w:pPr>
        <w:spacing w:line="360" w:lineRule="auto"/>
        <w:ind w:left="360"/>
        <w:jc w:val="both"/>
        <w:rPr>
          <w:rFonts w:ascii="Arial" w:hAnsi="Arial" w:cs="Arial"/>
          <w:b/>
        </w:rPr>
      </w:pPr>
    </w:p>
    <w:p w:rsidR="006E6C3E" w:rsidRPr="008C5FC0" w:rsidRDefault="00A67BF1" w:rsidP="006E6C3E">
      <w:pPr>
        <w:numPr>
          <w:ilvl w:val="0"/>
          <w:numId w:val="1"/>
        </w:numPr>
        <w:spacing w:line="360" w:lineRule="auto"/>
        <w:jc w:val="both"/>
        <w:rPr>
          <w:rFonts w:ascii="Arial" w:hAnsi="Arial" w:cs="Arial"/>
        </w:rPr>
      </w:pPr>
      <w:r w:rsidRPr="00A67BF1">
        <w:rPr>
          <w:rFonts w:ascii="Arial" w:hAnsi="Arial" w:cs="Arial"/>
          <w:noProof/>
          <w:lang w:val="en-IN" w:eastAsia="en-IN"/>
        </w:rPr>
        <w:pict>
          <v:rect id="_x0000_s1034" style="position:absolute;left:0;text-align:left;margin-left:443.2pt;margin-top:37.6pt;width:41.35pt;height:33.5pt;z-index:251672576"/>
        </w:pict>
      </w:r>
      <w:r w:rsidR="008C5FC0" w:rsidRPr="008C5FC0">
        <w:rPr>
          <w:rFonts w:ascii="Arial" w:hAnsi="Arial" w:cs="Arial"/>
        </w:rPr>
        <w:t>In</w:t>
      </w:r>
      <w:r w:rsidR="006E6C3E" w:rsidRPr="008C5FC0">
        <w:rPr>
          <w:rFonts w:ascii="Arial" w:hAnsi="Arial" w:cs="Arial"/>
        </w:rPr>
        <w:t xml:space="preserve"> infants who are born with meconium-stained fluid</w:t>
      </w:r>
      <w:r w:rsidR="008C5FC0" w:rsidRPr="008C5FC0">
        <w:rPr>
          <w:rFonts w:ascii="Arial" w:hAnsi="Arial" w:cs="Arial"/>
        </w:rPr>
        <w:t>, the</w:t>
      </w:r>
      <w:r w:rsidR="006E6C3E" w:rsidRPr="008C5FC0">
        <w:rPr>
          <w:rFonts w:ascii="Arial" w:hAnsi="Arial" w:cs="Arial"/>
        </w:rPr>
        <w:t xml:space="preserve"> trach</w:t>
      </w:r>
      <w:r w:rsidR="00205881">
        <w:rPr>
          <w:rFonts w:ascii="Arial" w:hAnsi="Arial" w:cs="Arial"/>
        </w:rPr>
        <w:t xml:space="preserve">eal suctioning should be done </w:t>
      </w:r>
      <w:r w:rsidR="008C5FC0" w:rsidRPr="008C5FC0">
        <w:rPr>
          <w:rFonts w:ascii="Arial" w:hAnsi="Arial" w:cs="Arial"/>
        </w:rPr>
        <w:t xml:space="preserve"> if :</w:t>
      </w:r>
    </w:p>
    <w:p w:rsidR="006E6C3E" w:rsidRPr="00DE76AA" w:rsidRDefault="006E6C3E" w:rsidP="007232CD">
      <w:pPr>
        <w:numPr>
          <w:ilvl w:val="0"/>
          <w:numId w:val="3"/>
        </w:numPr>
        <w:spacing w:line="360" w:lineRule="auto"/>
        <w:jc w:val="both"/>
        <w:rPr>
          <w:rFonts w:ascii="Arial" w:hAnsi="Arial" w:cs="Arial"/>
        </w:rPr>
      </w:pPr>
      <w:r>
        <w:rPr>
          <w:rFonts w:ascii="Arial" w:hAnsi="Arial" w:cs="Arial"/>
        </w:rPr>
        <w:t>Thick</w:t>
      </w:r>
      <w:r w:rsidR="00205881">
        <w:rPr>
          <w:rFonts w:ascii="Arial" w:hAnsi="Arial" w:cs="Arial"/>
        </w:rPr>
        <w:t xml:space="preserve"> meconium in</w:t>
      </w:r>
      <w:r>
        <w:rPr>
          <w:rFonts w:ascii="Arial" w:hAnsi="Arial" w:cs="Arial"/>
        </w:rPr>
        <w:t xml:space="preserve"> liqor</w:t>
      </w:r>
    </w:p>
    <w:p w:rsidR="006E6C3E" w:rsidRPr="00DE76AA" w:rsidRDefault="00A67BF1" w:rsidP="007232CD">
      <w:pPr>
        <w:numPr>
          <w:ilvl w:val="0"/>
          <w:numId w:val="3"/>
        </w:numPr>
        <w:spacing w:line="360" w:lineRule="auto"/>
        <w:jc w:val="both"/>
        <w:rPr>
          <w:rFonts w:ascii="Arial" w:hAnsi="Arial" w:cs="Arial"/>
        </w:rPr>
      </w:pPr>
      <w:r w:rsidRPr="00A67BF1">
        <w:rPr>
          <w:rFonts w:ascii="Arial" w:hAnsi="Arial" w:cs="Arial"/>
          <w:noProof/>
          <w:lang w:val="en-IN" w:eastAsia="en-IN"/>
        </w:rPr>
        <w:pict>
          <v:rect id="_x0000_s1033" style="position:absolute;left:0;text-align:left;margin-left:453.5pt;margin-top:111.75pt;width:41.35pt;height:33.5pt;z-index:251671552"/>
        </w:pict>
      </w:r>
      <w:r w:rsidR="006E6C3E" w:rsidRPr="00DE76AA">
        <w:rPr>
          <w:rFonts w:ascii="Arial" w:hAnsi="Arial" w:cs="Arial"/>
        </w:rPr>
        <w:t>Poor respiratory efforts</w:t>
      </w:r>
    </w:p>
    <w:p w:rsidR="006E6C3E" w:rsidRPr="00DE76AA" w:rsidRDefault="006E6C3E" w:rsidP="007232CD">
      <w:pPr>
        <w:numPr>
          <w:ilvl w:val="0"/>
          <w:numId w:val="3"/>
        </w:numPr>
        <w:spacing w:line="360" w:lineRule="auto"/>
        <w:jc w:val="both"/>
        <w:rPr>
          <w:rFonts w:ascii="Arial" w:hAnsi="Arial" w:cs="Arial"/>
        </w:rPr>
      </w:pPr>
      <w:r w:rsidRPr="00DE76AA">
        <w:rPr>
          <w:rFonts w:ascii="Arial" w:hAnsi="Arial" w:cs="Arial"/>
        </w:rPr>
        <w:t>Poor muscle tone</w:t>
      </w:r>
    </w:p>
    <w:p w:rsidR="003067EB" w:rsidRPr="001A13F3" w:rsidRDefault="00205881" w:rsidP="007232CD">
      <w:pPr>
        <w:numPr>
          <w:ilvl w:val="0"/>
          <w:numId w:val="3"/>
        </w:numPr>
        <w:spacing w:line="360" w:lineRule="auto"/>
        <w:jc w:val="both"/>
        <w:rPr>
          <w:rFonts w:ascii="Arial" w:hAnsi="Arial" w:cs="Arial"/>
        </w:rPr>
      </w:pPr>
      <w:r>
        <w:rPr>
          <w:rFonts w:ascii="Arial" w:hAnsi="Arial" w:cs="Arial"/>
        </w:rPr>
        <w:t>None of the above</w:t>
      </w:r>
    </w:p>
    <w:p w:rsidR="003067EB" w:rsidRPr="00C41518" w:rsidRDefault="003067EB" w:rsidP="003067EB"/>
    <w:p w:rsidR="003067EB" w:rsidRPr="008C5FC0" w:rsidRDefault="003067EB" w:rsidP="008925E1">
      <w:pPr>
        <w:pStyle w:val="ListParagraph"/>
        <w:numPr>
          <w:ilvl w:val="0"/>
          <w:numId w:val="1"/>
        </w:numPr>
        <w:rPr>
          <w:sz w:val="24"/>
        </w:rPr>
      </w:pPr>
      <w:r w:rsidRPr="008C5FC0">
        <w:rPr>
          <w:sz w:val="24"/>
        </w:rPr>
        <w:t>Name the g</w:t>
      </w:r>
      <w:r w:rsidR="008925E1" w:rsidRPr="008C5FC0">
        <w:rPr>
          <w:sz w:val="24"/>
        </w:rPr>
        <w:t>old standard examination in diagnosis of</w:t>
      </w:r>
      <w:r w:rsidRPr="008C5FC0">
        <w:rPr>
          <w:sz w:val="24"/>
        </w:rPr>
        <w:t xml:space="preserve"> </w:t>
      </w:r>
      <w:r w:rsidRPr="008C5FC0">
        <w:rPr>
          <w:rFonts w:ascii="Times New Roman" w:hAnsi="Times New Roman"/>
          <w:sz w:val="28"/>
          <w:szCs w:val="24"/>
        </w:rPr>
        <w:t>Retinopathy of prematurity (ROP)</w:t>
      </w:r>
      <w:r w:rsidR="008925E1" w:rsidRPr="008C5FC0">
        <w:rPr>
          <w:sz w:val="24"/>
        </w:rPr>
        <w:t>:</w:t>
      </w:r>
    </w:p>
    <w:p w:rsidR="008925E1" w:rsidRPr="008C5FC0" w:rsidRDefault="008925E1" w:rsidP="008925E1">
      <w:pPr>
        <w:pStyle w:val="ListParagraph"/>
        <w:ind w:left="360"/>
        <w:rPr>
          <w:sz w:val="24"/>
        </w:rPr>
      </w:pPr>
      <w:r w:rsidRPr="008C5FC0">
        <w:rPr>
          <w:sz w:val="24"/>
        </w:rPr>
        <w:t>a.Direct Ophthalmoscopy</w:t>
      </w:r>
    </w:p>
    <w:p w:rsidR="008925E1" w:rsidRPr="008C5FC0" w:rsidRDefault="008925E1" w:rsidP="008925E1">
      <w:pPr>
        <w:pStyle w:val="ListParagraph"/>
        <w:ind w:left="360"/>
        <w:rPr>
          <w:sz w:val="24"/>
        </w:rPr>
      </w:pPr>
      <w:r w:rsidRPr="008C5FC0">
        <w:rPr>
          <w:sz w:val="24"/>
        </w:rPr>
        <w:t>b.Indirect Ophthalmoscopy</w:t>
      </w:r>
    </w:p>
    <w:p w:rsidR="008925E1" w:rsidRPr="008C5FC0" w:rsidRDefault="008925E1" w:rsidP="008925E1">
      <w:pPr>
        <w:pStyle w:val="ListParagraph"/>
        <w:ind w:left="360"/>
        <w:rPr>
          <w:sz w:val="24"/>
        </w:rPr>
      </w:pPr>
      <w:r w:rsidRPr="008C5FC0">
        <w:rPr>
          <w:sz w:val="24"/>
        </w:rPr>
        <w:t>c.Ultra sonography of eye</w:t>
      </w:r>
    </w:p>
    <w:p w:rsidR="008925E1" w:rsidRPr="008C5FC0" w:rsidRDefault="008C5FC0" w:rsidP="008925E1">
      <w:pPr>
        <w:pStyle w:val="ListParagraph"/>
        <w:ind w:left="360"/>
        <w:rPr>
          <w:sz w:val="24"/>
        </w:rPr>
      </w:pPr>
      <w:r>
        <w:rPr>
          <w:sz w:val="24"/>
        </w:rPr>
        <w:t xml:space="preserve">d. None </w:t>
      </w:r>
      <w:r w:rsidR="008925E1" w:rsidRPr="008C5FC0">
        <w:rPr>
          <w:sz w:val="24"/>
        </w:rPr>
        <w:t>of the above</w:t>
      </w:r>
    </w:p>
    <w:p w:rsidR="00C7157C" w:rsidRPr="001A13F3" w:rsidRDefault="001A13F3" w:rsidP="001A13F3">
      <w:pPr>
        <w:shd w:val="clear" w:color="auto" w:fill="FFFFFF" w:themeFill="background1"/>
        <w:tabs>
          <w:tab w:val="left" w:pos="810"/>
        </w:tabs>
        <w:spacing w:line="360" w:lineRule="auto"/>
        <w:jc w:val="both"/>
        <w:rPr>
          <w:rFonts w:cstheme="minorHAnsi"/>
        </w:rPr>
      </w:pPr>
      <w:r w:rsidRPr="001A13F3">
        <w:rPr>
          <w:rFonts w:cstheme="minorHAnsi"/>
        </w:rPr>
        <w:t>4</w:t>
      </w:r>
      <w:r w:rsidR="00C7157C" w:rsidRPr="001A13F3">
        <w:rPr>
          <w:rFonts w:cstheme="minorHAnsi"/>
        </w:rPr>
        <w:t>. How much is the</w:t>
      </w:r>
      <w:r w:rsidR="008925E1">
        <w:rPr>
          <w:rFonts w:cstheme="minorHAnsi"/>
        </w:rPr>
        <w:t xml:space="preserve"> K</w:t>
      </w:r>
      <w:r w:rsidR="001F53B3">
        <w:rPr>
          <w:rFonts w:cstheme="minorHAnsi"/>
          <w:vertAlign w:val="superscript"/>
        </w:rPr>
        <w:t>+</w:t>
      </w:r>
      <w:r w:rsidR="008925E1">
        <w:rPr>
          <w:rFonts w:cstheme="minorHAnsi"/>
        </w:rPr>
        <w:t xml:space="preserve"> content </w:t>
      </w:r>
      <w:r w:rsidR="00FF7574">
        <w:rPr>
          <w:rFonts w:cstheme="minorHAnsi"/>
        </w:rPr>
        <w:t xml:space="preserve"> in </w:t>
      </w:r>
      <w:r w:rsidR="002E7C78">
        <w:rPr>
          <w:rFonts w:cstheme="minorHAnsi"/>
        </w:rPr>
        <w:t xml:space="preserve">1ml of </w:t>
      </w:r>
      <w:r w:rsidR="00FF7574">
        <w:rPr>
          <w:rFonts w:cstheme="minorHAnsi"/>
        </w:rPr>
        <w:t>15% KCl solution</w:t>
      </w:r>
      <w:r w:rsidR="00205881">
        <w:rPr>
          <w:rFonts w:cstheme="minorHAnsi"/>
        </w:rPr>
        <w:t xml:space="preserve"> </w:t>
      </w:r>
      <w:r w:rsidR="00FF7574">
        <w:rPr>
          <w:rFonts w:cstheme="minorHAnsi"/>
        </w:rPr>
        <w:t xml:space="preserve">(mEq): </w:t>
      </w:r>
    </w:p>
    <w:p w:rsidR="00C43D76" w:rsidRPr="001A13F3" w:rsidRDefault="00C43D76" w:rsidP="001A13F3">
      <w:pPr>
        <w:shd w:val="clear" w:color="auto" w:fill="FFFFFF" w:themeFill="background1"/>
        <w:tabs>
          <w:tab w:val="left" w:pos="810"/>
        </w:tabs>
        <w:spacing w:line="360" w:lineRule="auto"/>
        <w:jc w:val="both"/>
        <w:rPr>
          <w:rFonts w:cstheme="minorHAnsi"/>
        </w:rPr>
      </w:pPr>
    </w:p>
    <w:p w:rsidR="00FF7574" w:rsidRDefault="00A67BF1" w:rsidP="007232CD">
      <w:pPr>
        <w:pStyle w:val="ListParagraph"/>
        <w:numPr>
          <w:ilvl w:val="0"/>
          <w:numId w:val="4"/>
        </w:numPr>
        <w:shd w:val="clear" w:color="auto" w:fill="FFFFFF" w:themeFill="background1"/>
        <w:tabs>
          <w:tab w:val="left" w:pos="810"/>
        </w:tabs>
        <w:spacing w:line="360" w:lineRule="auto"/>
        <w:jc w:val="both"/>
        <w:rPr>
          <w:rFonts w:cstheme="minorHAnsi"/>
        </w:rPr>
      </w:pPr>
      <w:r w:rsidRPr="00A67BF1">
        <w:rPr>
          <w:rFonts w:ascii="Arial" w:hAnsi="Arial" w:cs="Arial"/>
          <w:noProof/>
          <w:lang w:val="en-IN" w:eastAsia="en-IN"/>
        </w:rPr>
        <w:pict>
          <v:rect id="_x0000_s1036" style="position:absolute;left:0;text-align:left;margin-left:412.15pt;margin-top:2.25pt;width:41.35pt;height:33.5pt;z-index:251674624"/>
        </w:pict>
      </w:r>
      <w:r w:rsidR="00FF7574">
        <w:rPr>
          <w:rFonts w:cstheme="minorHAnsi"/>
        </w:rPr>
        <w:t>1</w:t>
      </w:r>
    </w:p>
    <w:p w:rsidR="00FF7574" w:rsidRDefault="00FF7574" w:rsidP="007232CD">
      <w:pPr>
        <w:pStyle w:val="ListParagraph"/>
        <w:numPr>
          <w:ilvl w:val="0"/>
          <w:numId w:val="4"/>
        </w:numPr>
        <w:shd w:val="clear" w:color="auto" w:fill="FFFFFF" w:themeFill="background1"/>
        <w:tabs>
          <w:tab w:val="left" w:pos="810"/>
        </w:tabs>
        <w:spacing w:line="360" w:lineRule="auto"/>
        <w:jc w:val="both"/>
        <w:rPr>
          <w:rFonts w:cstheme="minorHAnsi"/>
        </w:rPr>
      </w:pPr>
      <w:r>
        <w:rPr>
          <w:rFonts w:cstheme="minorHAnsi"/>
        </w:rPr>
        <w:t>2</w:t>
      </w:r>
    </w:p>
    <w:p w:rsidR="00FF7574" w:rsidRDefault="00FF7574" w:rsidP="007232CD">
      <w:pPr>
        <w:pStyle w:val="ListParagraph"/>
        <w:numPr>
          <w:ilvl w:val="0"/>
          <w:numId w:val="4"/>
        </w:numPr>
        <w:shd w:val="clear" w:color="auto" w:fill="FFFFFF" w:themeFill="background1"/>
        <w:tabs>
          <w:tab w:val="left" w:pos="810"/>
        </w:tabs>
        <w:spacing w:line="360" w:lineRule="auto"/>
        <w:jc w:val="both"/>
        <w:rPr>
          <w:rFonts w:cstheme="minorHAnsi"/>
        </w:rPr>
      </w:pPr>
      <w:r>
        <w:rPr>
          <w:rFonts w:cstheme="minorHAnsi"/>
        </w:rPr>
        <w:t>3</w:t>
      </w:r>
    </w:p>
    <w:p w:rsidR="00C43D76" w:rsidRPr="00FF7574" w:rsidRDefault="00FF7574" w:rsidP="007232CD">
      <w:pPr>
        <w:pStyle w:val="ListParagraph"/>
        <w:numPr>
          <w:ilvl w:val="0"/>
          <w:numId w:val="4"/>
        </w:numPr>
        <w:shd w:val="clear" w:color="auto" w:fill="FFFFFF" w:themeFill="background1"/>
        <w:tabs>
          <w:tab w:val="left" w:pos="810"/>
        </w:tabs>
        <w:spacing w:line="360" w:lineRule="auto"/>
        <w:jc w:val="both"/>
        <w:rPr>
          <w:rFonts w:cstheme="minorHAnsi"/>
        </w:rPr>
      </w:pPr>
      <w:r>
        <w:rPr>
          <w:rFonts w:cstheme="minorHAnsi"/>
        </w:rPr>
        <w:t>4</w:t>
      </w:r>
      <w:r w:rsidR="00D97BF6" w:rsidRPr="00C7157C">
        <w:rPr>
          <w:rFonts w:cstheme="minorHAnsi"/>
        </w:rPr>
        <w:t xml:space="preserve"> </w:t>
      </w:r>
    </w:p>
    <w:p w:rsidR="00C43D76" w:rsidRPr="005935E5" w:rsidRDefault="001A13F3" w:rsidP="00D559F3">
      <w:pPr>
        <w:shd w:val="clear" w:color="auto" w:fill="FFFFFF" w:themeFill="background1"/>
        <w:tabs>
          <w:tab w:val="left" w:pos="810"/>
        </w:tabs>
        <w:spacing w:line="360" w:lineRule="auto"/>
        <w:jc w:val="both"/>
        <w:rPr>
          <w:rFonts w:cstheme="minorHAnsi"/>
        </w:rPr>
      </w:pPr>
      <w:r>
        <w:rPr>
          <w:rFonts w:cstheme="minorHAnsi"/>
        </w:rPr>
        <w:t>5</w:t>
      </w:r>
      <w:r w:rsidR="00FF7574">
        <w:rPr>
          <w:rFonts w:cstheme="minorHAnsi"/>
        </w:rPr>
        <w:t>.</w:t>
      </w:r>
      <w:r w:rsidR="00D97BF6" w:rsidRPr="005935E5">
        <w:rPr>
          <w:rFonts w:cstheme="minorHAnsi"/>
        </w:rPr>
        <w:t>The walking reflex normally disappears by</w:t>
      </w:r>
      <w:r w:rsidR="002E7C78">
        <w:rPr>
          <w:rFonts w:cstheme="minorHAnsi"/>
          <w:b/>
          <w:bCs/>
        </w:rPr>
        <w:t xml:space="preserve"> what post natal age(</w:t>
      </w:r>
      <w:r w:rsidR="00D97BF6" w:rsidRPr="005935E5">
        <w:rPr>
          <w:rFonts w:cstheme="minorHAnsi"/>
          <w:b/>
          <w:bCs/>
        </w:rPr>
        <w:t xml:space="preserve"> </w:t>
      </w:r>
      <w:r w:rsidR="00D97BF6" w:rsidRPr="005935E5">
        <w:rPr>
          <w:rFonts w:cstheme="minorHAnsi"/>
        </w:rPr>
        <w:t>months</w:t>
      </w:r>
      <w:r w:rsidR="002E7C78">
        <w:rPr>
          <w:rFonts w:cstheme="minorHAnsi"/>
        </w:rPr>
        <w:t>)</w:t>
      </w:r>
      <w:r w:rsidR="00FF7574">
        <w:rPr>
          <w:rFonts w:cstheme="minorHAnsi"/>
        </w:rPr>
        <w:t>:</w:t>
      </w:r>
    </w:p>
    <w:p w:rsidR="00C43D76" w:rsidRDefault="00FF7574" w:rsidP="007232CD">
      <w:pPr>
        <w:numPr>
          <w:ilvl w:val="0"/>
          <w:numId w:val="5"/>
        </w:numPr>
        <w:shd w:val="clear" w:color="auto" w:fill="FFFFFF" w:themeFill="background1"/>
        <w:tabs>
          <w:tab w:val="left" w:pos="810"/>
        </w:tabs>
        <w:spacing w:line="360" w:lineRule="auto"/>
        <w:jc w:val="both"/>
        <w:rPr>
          <w:rFonts w:cstheme="minorHAnsi"/>
        </w:rPr>
      </w:pPr>
      <w:r>
        <w:rPr>
          <w:rFonts w:cstheme="minorHAnsi"/>
        </w:rPr>
        <w:t>3</w:t>
      </w:r>
    </w:p>
    <w:p w:rsidR="00FF7574" w:rsidRDefault="00A67BF1" w:rsidP="007232CD">
      <w:pPr>
        <w:numPr>
          <w:ilvl w:val="0"/>
          <w:numId w:val="5"/>
        </w:numPr>
        <w:shd w:val="clear" w:color="auto" w:fill="FFFFFF" w:themeFill="background1"/>
        <w:tabs>
          <w:tab w:val="left" w:pos="810"/>
        </w:tabs>
        <w:spacing w:line="360" w:lineRule="auto"/>
        <w:jc w:val="both"/>
        <w:rPr>
          <w:rFonts w:cstheme="minorHAnsi"/>
        </w:rPr>
      </w:pPr>
      <w:r w:rsidRPr="00A67BF1">
        <w:rPr>
          <w:rFonts w:ascii="Arial" w:hAnsi="Arial" w:cs="Arial"/>
          <w:noProof/>
          <w:lang w:val="en-IN" w:eastAsia="en-IN"/>
        </w:rPr>
        <w:pict>
          <v:rect id="_x0000_s1035" style="position:absolute;left:0;text-align:left;margin-left:410.05pt;margin-top:.7pt;width:41.35pt;height:33.5pt;z-index:251673600"/>
        </w:pict>
      </w:r>
      <w:r w:rsidR="00FF7574">
        <w:rPr>
          <w:rFonts w:cstheme="minorHAnsi"/>
        </w:rPr>
        <w:t>5</w:t>
      </w:r>
    </w:p>
    <w:p w:rsidR="00FF7574" w:rsidRDefault="00FF7574" w:rsidP="007232CD">
      <w:pPr>
        <w:numPr>
          <w:ilvl w:val="0"/>
          <w:numId w:val="5"/>
        </w:numPr>
        <w:shd w:val="clear" w:color="auto" w:fill="FFFFFF" w:themeFill="background1"/>
        <w:tabs>
          <w:tab w:val="left" w:pos="810"/>
        </w:tabs>
        <w:spacing w:line="360" w:lineRule="auto"/>
        <w:jc w:val="both"/>
        <w:rPr>
          <w:rFonts w:cstheme="minorHAnsi"/>
        </w:rPr>
      </w:pPr>
      <w:r>
        <w:rPr>
          <w:rFonts w:cstheme="minorHAnsi"/>
        </w:rPr>
        <w:t>7</w:t>
      </w:r>
    </w:p>
    <w:p w:rsidR="00FF7574" w:rsidRDefault="00FF7574" w:rsidP="007232CD">
      <w:pPr>
        <w:numPr>
          <w:ilvl w:val="0"/>
          <w:numId w:val="5"/>
        </w:numPr>
        <w:shd w:val="clear" w:color="auto" w:fill="FFFFFF" w:themeFill="background1"/>
        <w:tabs>
          <w:tab w:val="left" w:pos="810"/>
        </w:tabs>
        <w:spacing w:line="360" w:lineRule="auto"/>
        <w:jc w:val="both"/>
        <w:rPr>
          <w:rFonts w:cstheme="minorHAnsi"/>
        </w:rPr>
      </w:pPr>
      <w:r>
        <w:rPr>
          <w:rFonts w:cstheme="minorHAnsi"/>
        </w:rPr>
        <w:t>9</w:t>
      </w:r>
    </w:p>
    <w:p w:rsidR="00C43D76" w:rsidRPr="00FF7574" w:rsidRDefault="00C43D76" w:rsidP="00FF7574">
      <w:pPr>
        <w:shd w:val="clear" w:color="auto" w:fill="FFFFFF" w:themeFill="background1"/>
        <w:tabs>
          <w:tab w:val="left" w:pos="810"/>
        </w:tabs>
        <w:spacing w:line="360" w:lineRule="auto"/>
        <w:ind w:left="360"/>
        <w:jc w:val="both"/>
        <w:rPr>
          <w:rFonts w:cstheme="minorHAnsi"/>
        </w:rPr>
      </w:pPr>
    </w:p>
    <w:p w:rsidR="00902B79" w:rsidRPr="0065048B" w:rsidRDefault="001A13F3" w:rsidP="00FF7574">
      <w:pPr>
        <w:autoSpaceDE w:val="0"/>
        <w:autoSpaceDN w:val="0"/>
        <w:adjustRightInd w:val="0"/>
        <w:jc w:val="both"/>
        <w:rPr>
          <w:rFonts w:cstheme="minorHAnsi"/>
          <w:bCs/>
        </w:rPr>
      </w:pPr>
      <w:r w:rsidRPr="0065048B">
        <w:rPr>
          <w:rFonts w:cstheme="minorHAnsi"/>
          <w:bCs/>
        </w:rPr>
        <w:t>6.</w:t>
      </w:r>
      <w:r w:rsidR="002E7C78" w:rsidRPr="0065048B">
        <w:rPr>
          <w:rFonts w:cstheme="minorHAnsi"/>
          <w:bCs/>
        </w:rPr>
        <w:t xml:space="preserve"> </w:t>
      </w:r>
      <w:r w:rsidR="00902B79" w:rsidRPr="0065048B">
        <w:rPr>
          <w:rFonts w:cstheme="minorHAnsi"/>
          <w:bCs/>
        </w:rPr>
        <w:t xml:space="preserve">1 day </w:t>
      </w:r>
      <w:r w:rsidR="002E7C78" w:rsidRPr="0065048B">
        <w:rPr>
          <w:rFonts w:cstheme="minorHAnsi"/>
          <w:bCs/>
        </w:rPr>
        <w:t>old</w:t>
      </w:r>
      <w:r w:rsidR="00024BDB">
        <w:rPr>
          <w:rFonts w:cstheme="minorHAnsi"/>
          <w:bCs/>
        </w:rPr>
        <w:t xml:space="preserve"> female</w:t>
      </w:r>
      <w:r w:rsidR="002E7C78" w:rsidRPr="0065048B">
        <w:rPr>
          <w:rFonts w:cstheme="minorHAnsi"/>
          <w:bCs/>
        </w:rPr>
        <w:t xml:space="preserve"> </w:t>
      </w:r>
      <w:r w:rsidR="00902B79" w:rsidRPr="0065048B">
        <w:rPr>
          <w:rFonts w:cstheme="minorHAnsi"/>
          <w:bCs/>
        </w:rPr>
        <w:t>infant who was born by a difficult forceps delivery is alert and active. She doesn't move her left arm and keeps it internally rotated by her side with the forearm extended and pronated. Which of the following is an expected clinical finding?</w:t>
      </w:r>
    </w:p>
    <w:p w:rsidR="00902B79" w:rsidRPr="00797EEC" w:rsidRDefault="00A67BF1" w:rsidP="007232CD">
      <w:pPr>
        <w:pStyle w:val="ListParagraph"/>
        <w:numPr>
          <w:ilvl w:val="0"/>
          <w:numId w:val="6"/>
        </w:numPr>
        <w:autoSpaceDE w:val="0"/>
        <w:autoSpaceDN w:val="0"/>
        <w:adjustRightInd w:val="0"/>
        <w:spacing w:after="0" w:line="240" w:lineRule="auto"/>
        <w:jc w:val="both"/>
        <w:rPr>
          <w:rFonts w:cstheme="minorHAnsi"/>
          <w:sz w:val="24"/>
          <w:szCs w:val="24"/>
        </w:rPr>
      </w:pPr>
      <w:r w:rsidRPr="00A67BF1">
        <w:rPr>
          <w:rFonts w:ascii="Arial" w:hAnsi="Arial" w:cs="Arial"/>
          <w:noProof/>
          <w:lang w:val="en-IN" w:eastAsia="en-IN"/>
        </w:rPr>
        <w:pict>
          <v:rect id="_x0000_s1037" style="position:absolute;left:0;text-align:left;margin-left:410.05pt;margin-top:13.2pt;width:41.35pt;height:33.5pt;z-index:251675648"/>
        </w:pict>
      </w:r>
      <w:r w:rsidR="00902B79" w:rsidRPr="00797EEC">
        <w:rPr>
          <w:rFonts w:cstheme="minorHAnsi"/>
          <w:sz w:val="24"/>
          <w:szCs w:val="24"/>
        </w:rPr>
        <w:t>Intact Moro and grasp reflex.</w:t>
      </w:r>
    </w:p>
    <w:p w:rsidR="00902B79" w:rsidRPr="00797EEC" w:rsidRDefault="00902B79" w:rsidP="007232CD">
      <w:pPr>
        <w:pStyle w:val="ListParagraph"/>
        <w:numPr>
          <w:ilvl w:val="0"/>
          <w:numId w:val="6"/>
        </w:numPr>
        <w:autoSpaceDE w:val="0"/>
        <w:autoSpaceDN w:val="0"/>
        <w:adjustRightInd w:val="0"/>
        <w:spacing w:after="0" w:line="240" w:lineRule="auto"/>
        <w:jc w:val="both"/>
        <w:rPr>
          <w:rFonts w:cstheme="minorHAnsi"/>
          <w:sz w:val="24"/>
          <w:szCs w:val="24"/>
        </w:rPr>
      </w:pPr>
      <w:r>
        <w:rPr>
          <w:rFonts w:cstheme="minorHAnsi"/>
          <w:sz w:val="24"/>
          <w:szCs w:val="24"/>
        </w:rPr>
        <w:t>Absent</w:t>
      </w:r>
      <w:r w:rsidRPr="00797EEC">
        <w:rPr>
          <w:rFonts w:cstheme="minorHAnsi"/>
          <w:sz w:val="24"/>
          <w:szCs w:val="24"/>
        </w:rPr>
        <w:t xml:space="preserve"> Moro and grasp reflex.</w:t>
      </w:r>
    </w:p>
    <w:p w:rsidR="00902B79" w:rsidRPr="00797EEC" w:rsidRDefault="00902B79" w:rsidP="007232CD">
      <w:pPr>
        <w:pStyle w:val="ListParagraph"/>
        <w:numPr>
          <w:ilvl w:val="0"/>
          <w:numId w:val="6"/>
        </w:numPr>
        <w:autoSpaceDE w:val="0"/>
        <w:autoSpaceDN w:val="0"/>
        <w:adjustRightInd w:val="0"/>
        <w:spacing w:after="0" w:line="240" w:lineRule="auto"/>
        <w:jc w:val="both"/>
        <w:rPr>
          <w:rFonts w:cstheme="minorHAnsi"/>
          <w:sz w:val="24"/>
          <w:szCs w:val="24"/>
        </w:rPr>
      </w:pPr>
      <w:r w:rsidRPr="00797EEC">
        <w:rPr>
          <w:rFonts w:cstheme="minorHAnsi"/>
          <w:sz w:val="24"/>
          <w:szCs w:val="24"/>
        </w:rPr>
        <w:t xml:space="preserve">Intact Moro and </w:t>
      </w:r>
      <w:r>
        <w:rPr>
          <w:rFonts w:cstheme="minorHAnsi"/>
          <w:sz w:val="24"/>
          <w:szCs w:val="24"/>
        </w:rPr>
        <w:t xml:space="preserve">absent </w:t>
      </w:r>
      <w:r w:rsidRPr="00797EEC">
        <w:rPr>
          <w:rFonts w:cstheme="minorHAnsi"/>
          <w:sz w:val="24"/>
          <w:szCs w:val="24"/>
        </w:rPr>
        <w:t>grasp reflex</w:t>
      </w:r>
    </w:p>
    <w:p w:rsidR="00902B79" w:rsidRDefault="00902B79" w:rsidP="007232CD">
      <w:pPr>
        <w:pStyle w:val="ListParagraph"/>
        <w:numPr>
          <w:ilvl w:val="0"/>
          <w:numId w:val="6"/>
        </w:numPr>
        <w:autoSpaceDE w:val="0"/>
        <w:autoSpaceDN w:val="0"/>
        <w:adjustRightInd w:val="0"/>
        <w:spacing w:after="0" w:line="240" w:lineRule="auto"/>
        <w:jc w:val="both"/>
        <w:rPr>
          <w:rFonts w:cstheme="minorHAnsi"/>
          <w:sz w:val="24"/>
          <w:szCs w:val="24"/>
        </w:rPr>
      </w:pPr>
      <w:r>
        <w:rPr>
          <w:rFonts w:cstheme="minorHAnsi"/>
          <w:sz w:val="24"/>
          <w:szCs w:val="24"/>
        </w:rPr>
        <w:lastRenderedPageBreak/>
        <w:t>Absent</w:t>
      </w:r>
      <w:r w:rsidRPr="00797EEC">
        <w:rPr>
          <w:rFonts w:cstheme="minorHAnsi"/>
          <w:sz w:val="24"/>
          <w:szCs w:val="24"/>
        </w:rPr>
        <w:t xml:space="preserve"> Moro and intact grasp reflex.</w:t>
      </w:r>
    </w:p>
    <w:p w:rsidR="00902B79" w:rsidRDefault="00902B79" w:rsidP="00902B79">
      <w:pPr>
        <w:autoSpaceDE w:val="0"/>
        <w:autoSpaceDN w:val="0"/>
        <w:adjustRightInd w:val="0"/>
        <w:jc w:val="both"/>
        <w:rPr>
          <w:rFonts w:cstheme="minorHAnsi"/>
        </w:rPr>
      </w:pPr>
    </w:p>
    <w:p w:rsidR="00902B79" w:rsidRDefault="00902B79" w:rsidP="00902B79">
      <w:pPr>
        <w:autoSpaceDE w:val="0"/>
        <w:autoSpaceDN w:val="0"/>
        <w:adjustRightInd w:val="0"/>
        <w:jc w:val="both"/>
        <w:rPr>
          <w:rFonts w:cstheme="minorHAnsi"/>
        </w:rPr>
      </w:pPr>
    </w:p>
    <w:p w:rsidR="00902B79" w:rsidRDefault="00A67BF1" w:rsidP="002E7C78">
      <w:pPr>
        <w:autoSpaceDE w:val="0"/>
        <w:autoSpaceDN w:val="0"/>
        <w:adjustRightInd w:val="0"/>
        <w:jc w:val="both"/>
        <w:rPr>
          <w:rFonts w:cstheme="minorHAnsi"/>
          <w:bCs/>
        </w:rPr>
      </w:pPr>
      <w:r w:rsidRPr="00A67BF1">
        <w:rPr>
          <w:rFonts w:ascii="Arial" w:hAnsi="Arial" w:cs="Arial"/>
          <w:noProof/>
          <w:lang w:val="en-IN" w:eastAsia="en-IN"/>
        </w:rPr>
        <w:pict>
          <v:rect id="_x0000_s1038" style="position:absolute;left:0;text-align:left;margin-left:433.15pt;margin-top:54.8pt;width:41.35pt;height:33.5pt;z-index:251676672"/>
        </w:pict>
      </w:r>
      <w:r w:rsidR="00F12149" w:rsidRPr="0065048B">
        <w:rPr>
          <w:rFonts w:cstheme="minorHAnsi"/>
          <w:bCs/>
        </w:rPr>
        <w:t>7.</w:t>
      </w:r>
      <w:r w:rsidR="00902B79" w:rsidRPr="0065048B">
        <w:rPr>
          <w:rFonts w:cstheme="minorHAnsi"/>
          <w:bCs/>
        </w:rPr>
        <w:t>The mother of a 2 week old infant reports that her baby sleeps most of the day, she has to awaken her every 4 hours to feed and the infant has persistently hard stool . On examination,</w:t>
      </w:r>
      <w:r w:rsidR="002E7C78" w:rsidRPr="0065048B">
        <w:rPr>
          <w:rFonts w:cstheme="minorHAnsi"/>
          <w:bCs/>
        </w:rPr>
        <w:t xml:space="preserve"> </w:t>
      </w:r>
      <w:r w:rsidR="00902B79" w:rsidRPr="0065048B">
        <w:rPr>
          <w:rFonts w:cstheme="minorHAnsi"/>
          <w:bCs/>
        </w:rPr>
        <w:t xml:space="preserve"> HR 100/m</w:t>
      </w:r>
      <w:r w:rsidR="002E7C78" w:rsidRPr="0065048B">
        <w:rPr>
          <w:rFonts w:cstheme="minorHAnsi"/>
          <w:bCs/>
        </w:rPr>
        <w:t>in and temperature</w:t>
      </w:r>
      <w:r w:rsidR="00902B79" w:rsidRPr="0065048B">
        <w:rPr>
          <w:rFonts w:cstheme="minorHAnsi"/>
          <w:bCs/>
        </w:rPr>
        <w:t xml:space="preserve"> 35.5 C, baby is still jaundiced and has a distended abdomen. What is the m</w:t>
      </w:r>
      <w:r w:rsidR="00024BDB">
        <w:rPr>
          <w:rFonts w:cstheme="minorHAnsi"/>
          <w:bCs/>
        </w:rPr>
        <w:t xml:space="preserve">ost appropriate diagnostic test </w:t>
      </w:r>
      <w:r w:rsidR="00902B79" w:rsidRPr="0065048B">
        <w:rPr>
          <w:rFonts w:cstheme="minorHAnsi"/>
          <w:bCs/>
        </w:rPr>
        <w:t>?</w:t>
      </w:r>
    </w:p>
    <w:p w:rsidR="00024BDB" w:rsidRPr="0065048B" w:rsidRDefault="00024BDB" w:rsidP="002E7C78">
      <w:pPr>
        <w:autoSpaceDE w:val="0"/>
        <w:autoSpaceDN w:val="0"/>
        <w:adjustRightInd w:val="0"/>
        <w:jc w:val="both"/>
        <w:rPr>
          <w:rFonts w:cstheme="minorHAnsi"/>
          <w:bCs/>
        </w:rPr>
      </w:pPr>
    </w:p>
    <w:p w:rsidR="00902B79" w:rsidRPr="00797EEC" w:rsidRDefault="00902B79" w:rsidP="007232CD">
      <w:pPr>
        <w:pStyle w:val="ListParagraph"/>
        <w:numPr>
          <w:ilvl w:val="0"/>
          <w:numId w:val="7"/>
        </w:numPr>
        <w:autoSpaceDE w:val="0"/>
        <w:autoSpaceDN w:val="0"/>
        <w:adjustRightInd w:val="0"/>
        <w:spacing w:after="0" w:line="240" w:lineRule="auto"/>
        <w:jc w:val="both"/>
        <w:rPr>
          <w:rFonts w:cstheme="minorHAnsi"/>
          <w:sz w:val="24"/>
          <w:szCs w:val="24"/>
        </w:rPr>
      </w:pPr>
      <w:r>
        <w:rPr>
          <w:rFonts w:cstheme="minorHAnsi"/>
          <w:sz w:val="24"/>
          <w:szCs w:val="24"/>
        </w:rPr>
        <w:t>Screening tests for Inborn error of metabolism</w:t>
      </w:r>
    </w:p>
    <w:p w:rsidR="00902B79" w:rsidRDefault="00902B79" w:rsidP="007232CD">
      <w:pPr>
        <w:pStyle w:val="ListParagraph"/>
        <w:numPr>
          <w:ilvl w:val="0"/>
          <w:numId w:val="7"/>
        </w:numPr>
        <w:autoSpaceDE w:val="0"/>
        <w:autoSpaceDN w:val="0"/>
        <w:adjustRightInd w:val="0"/>
        <w:spacing w:after="0" w:line="240" w:lineRule="auto"/>
        <w:jc w:val="both"/>
        <w:rPr>
          <w:rFonts w:cstheme="minorHAnsi"/>
          <w:sz w:val="24"/>
          <w:szCs w:val="24"/>
        </w:rPr>
      </w:pPr>
      <w:r>
        <w:rPr>
          <w:rFonts w:cstheme="minorHAnsi"/>
          <w:sz w:val="24"/>
          <w:szCs w:val="24"/>
        </w:rPr>
        <w:t>Sepsis screen</w:t>
      </w:r>
      <w:r w:rsidRPr="00797EEC">
        <w:rPr>
          <w:rFonts w:cstheme="minorHAnsi"/>
          <w:sz w:val="24"/>
          <w:szCs w:val="24"/>
        </w:rPr>
        <w:t xml:space="preserve"> and blood culture.</w:t>
      </w:r>
    </w:p>
    <w:p w:rsidR="00902B79" w:rsidRDefault="00902B79" w:rsidP="007232CD">
      <w:pPr>
        <w:pStyle w:val="ListParagraph"/>
        <w:numPr>
          <w:ilvl w:val="0"/>
          <w:numId w:val="7"/>
        </w:numPr>
        <w:autoSpaceDE w:val="0"/>
        <w:autoSpaceDN w:val="0"/>
        <w:adjustRightInd w:val="0"/>
        <w:spacing w:after="0" w:line="240" w:lineRule="auto"/>
        <w:jc w:val="both"/>
        <w:rPr>
          <w:rFonts w:cstheme="minorHAnsi"/>
          <w:sz w:val="24"/>
          <w:szCs w:val="24"/>
        </w:rPr>
      </w:pPr>
      <w:r w:rsidRPr="00797EEC">
        <w:rPr>
          <w:rFonts w:cstheme="minorHAnsi"/>
          <w:sz w:val="24"/>
          <w:szCs w:val="24"/>
        </w:rPr>
        <w:t>Total and direct serum bilirubin</w:t>
      </w:r>
    </w:p>
    <w:p w:rsidR="00902B79" w:rsidRDefault="00902B79" w:rsidP="007232CD">
      <w:pPr>
        <w:pStyle w:val="ListParagraph"/>
        <w:numPr>
          <w:ilvl w:val="0"/>
          <w:numId w:val="7"/>
        </w:numPr>
        <w:autoSpaceDE w:val="0"/>
        <w:autoSpaceDN w:val="0"/>
        <w:adjustRightInd w:val="0"/>
        <w:spacing w:after="0" w:line="240" w:lineRule="auto"/>
        <w:jc w:val="both"/>
        <w:rPr>
          <w:rFonts w:cstheme="minorHAnsi"/>
          <w:sz w:val="24"/>
          <w:szCs w:val="24"/>
        </w:rPr>
      </w:pPr>
      <w:r>
        <w:rPr>
          <w:rFonts w:cstheme="minorHAnsi"/>
          <w:sz w:val="24"/>
          <w:szCs w:val="24"/>
        </w:rPr>
        <w:t>T4 and TSH</w:t>
      </w:r>
    </w:p>
    <w:p w:rsidR="00024BDB" w:rsidRDefault="00024BDB" w:rsidP="00024BDB">
      <w:pPr>
        <w:pStyle w:val="ListParagraph"/>
        <w:autoSpaceDE w:val="0"/>
        <w:autoSpaceDN w:val="0"/>
        <w:adjustRightInd w:val="0"/>
        <w:spacing w:after="0" w:line="240" w:lineRule="auto"/>
        <w:jc w:val="both"/>
        <w:rPr>
          <w:rFonts w:cstheme="minorHAnsi"/>
          <w:sz w:val="24"/>
          <w:szCs w:val="24"/>
        </w:rPr>
      </w:pPr>
    </w:p>
    <w:p w:rsidR="00902B79" w:rsidRPr="0065048B" w:rsidRDefault="00F12149" w:rsidP="002E7C78">
      <w:pPr>
        <w:spacing w:after="240"/>
        <w:jc w:val="both"/>
        <w:rPr>
          <w:rFonts w:cstheme="minorHAnsi"/>
          <w:color w:val="000000" w:themeColor="text1"/>
        </w:rPr>
      </w:pPr>
      <w:r w:rsidRPr="0065048B">
        <w:rPr>
          <w:rFonts w:cstheme="minorHAnsi"/>
          <w:color w:val="000000" w:themeColor="text1"/>
        </w:rPr>
        <w:t>8.</w:t>
      </w:r>
      <w:r w:rsidR="00902B79" w:rsidRPr="0065048B">
        <w:rPr>
          <w:rFonts w:cstheme="minorHAnsi"/>
          <w:color w:val="000000" w:themeColor="text1"/>
        </w:rPr>
        <w:t>A 7 day old male infant presents with a seizure. Serum glucose is 17 mg/dL. Examination is normal with exception of jaundice and microphallus. The most likely diagnosis is:</w:t>
      </w:r>
    </w:p>
    <w:p w:rsidR="00902B79" w:rsidRPr="008175ED" w:rsidRDefault="00A67BF1" w:rsidP="007232CD">
      <w:pPr>
        <w:pStyle w:val="ListParagraph"/>
        <w:numPr>
          <w:ilvl w:val="0"/>
          <w:numId w:val="16"/>
        </w:numPr>
        <w:spacing w:after="240" w:line="240" w:lineRule="auto"/>
        <w:jc w:val="both"/>
        <w:rPr>
          <w:rFonts w:cstheme="minorHAnsi"/>
          <w:color w:val="000000" w:themeColor="text1"/>
          <w:sz w:val="24"/>
          <w:szCs w:val="24"/>
        </w:rPr>
      </w:pPr>
      <w:r w:rsidRPr="00A67BF1">
        <w:rPr>
          <w:rFonts w:ascii="Arial" w:hAnsi="Arial" w:cs="Arial"/>
          <w:noProof/>
          <w:lang w:val="en-IN" w:eastAsia="en-IN"/>
        </w:rPr>
        <w:pict>
          <v:rect id="_x0000_s1040" style="position:absolute;left:0;text-align:left;margin-left:415.8pt;margin-top:9.8pt;width:41.35pt;height:33.5pt;z-index:251678720"/>
        </w:pict>
      </w:r>
      <w:r w:rsidR="00902B79" w:rsidRPr="008175ED">
        <w:rPr>
          <w:rFonts w:cstheme="minorHAnsi"/>
          <w:color w:val="000000" w:themeColor="text1"/>
          <w:sz w:val="24"/>
          <w:szCs w:val="24"/>
        </w:rPr>
        <w:t>Congeni</w:t>
      </w:r>
      <w:r w:rsidR="002E7C78">
        <w:rPr>
          <w:rFonts w:cstheme="minorHAnsi"/>
          <w:color w:val="000000" w:themeColor="text1"/>
          <w:sz w:val="24"/>
          <w:szCs w:val="24"/>
        </w:rPr>
        <w:t>tal  adrenal hyperplasia</w:t>
      </w:r>
    </w:p>
    <w:p w:rsidR="00902B79" w:rsidRPr="008175ED" w:rsidRDefault="002E7C78" w:rsidP="007232CD">
      <w:pPr>
        <w:pStyle w:val="ListParagraph"/>
        <w:numPr>
          <w:ilvl w:val="0"/>
          <w:numId w:val="16"/>
        </w:numPr>
        <w:spacing w:after="240" w:line="240" w:lineRule="auto"/>
        <w:jc w:val="both"/>
        <w:rPr>
          <w:rFonts w:cstheme="minorHAnsi"/>
          <w:color w:val="000000" w:themeColor="text1"/>
          <w:sz w:val="24"/>
          <w:szCs w:val="24"/>
        </w:rPr>
      </w:pPr>
      <w:r>
        <w:rPr>
          <w:rFonts w:cstheme="minorHAnsi"/>
          <w:color w:val="000000" w:themeColor="text1"/>
          <w:sz w:val="24"/>
          <w:szCs w:val="24"/>
        </w:rPr>
        <w:t>Congenital hypopitu</w:t>
      </w:r>
      <w:r w:rsidR="00902B79" w:rsidRPr="008175ED">
        <w:rPr>
          <w:rFonts w:cstheme="minorHAnsi"/>
          <w:color w:val="000000" w:themeColor="text1"/>
          <w:sz w:val="24"/>
          <w:szCs w:val="24"/>
        </w:rPr>
        <w:t>tarism</w:t>
      </w:r>
    </w:p>
    <w:p w:rsidR="00902B79" w:rsidRPr="008175ED" w:rsidRDefault="002E7C78" w:rsidP="007232CD">
      <w:pPr>
        <w:pStyle w:val="ListParagraph"/>
        <w:numPr>
          <w:ilvl w:val="0"/>
          <w:numId w:val="16"/>
        </w:numPr>
        <w:spacing w:after="240" w:line="240" w:lineRule="auto"/>
        <w:jc w:val="both"/>
        <w:rPr>
          <w:rFonts w:cstheme="minorHAnsi"/>
          <w:color w:val="000000" w:themeColor="text1"/>
          <w:sz w:val="24"/>
          <w:szCs w:val="24"/>
        </w:rPr>
      </w:pPr>
      <w:r>
        <w:rPr>
          <w:rFonts w:cstheme="minorHAnsi"/>
          <w:color w:val="000000" w:themeColor="text1"/>
          <w:sz w:val="24"/>
          <w:szCs w:val="24"/>
        </w:rPr>
        <w:t>Congenital hypothyroidism</w:t>
      </w:r>
    </w:p>
    <w:p w:rsidR="00902B79" w:rsidRPr="00227701" w:rsidRDefault="002E7C78" w:rsidP="007232CD">
      <w:pPr>
        <w:pStyle w:val="ListParagraph"/>
        <w:numPr>
          <w:ilvl w:val="0"/>
          <w:numId w:val="16"/>
        </w:numPr>
        <w:shd w:val="clear" w:color="auto" w:fill="FFFFFF"/>
        <w:spacing w:after="0" w:line="240" w:lineRule="auto"/>
        <w:jc w:val="both"/>
        <w:rPr>
          <w:rFonts w:cstheme="minorHAnsi"/>
        </w:rPr>
      </w:pPr>
      <w:r>
        <w:rPr>
          <w:rFonts w:cstheme="minorHAnsi"/>
          <w:color w:val="000000" w:themeColor="text1"/>
          <w:sz w:val="24"/>
          <w:szCs w:val="24"/>
        </w:rPr>
        <w:t>Galactosemia</w:t>
      </w:r>
    </w:p>
    <w:p w:rsidR="00227701" w:rsidRPr="008175ED" w:rsidRDefault="00227701" w:rsidP="00227701">
      <w:pPr>
        <w:pStyle w:val="ListParagraph"/>
        <w:shd w:val="clear" w:color="auto" w:fill="FFFFFF"/>
        <w:spacing w:after="0" w:line="240" w:lineRule="auto"/>
        <w:ind w:left="1080"/>
        <w:jc w:val="both"/>
        <w:rPr>
          <w:rFonts w:cstheme="minorHAnsi"/>
        </w:rPr>
      </w:pPr>
    </w:p>
    <w:p w:rsidR="00902B79" w:rsidRPr="00C97006" w:rsidRDefault="00F12149" w:rsidP="002E7C78">
      <w:pPr>
        <w:autoSpaceDE w:val="0"/>
        <w:autoSpaceDN w:val="0"/>
        <w:adjustRightInd w:val="0"/>
        <w:jc w:val="both"/>
        <w:rPr>
          <w:rFonts w:cstheme="minorHAnsi"/>
          <w:bCs/>
        </w:rPr>
      </w:pPr>
      <w:r w:rsidRPr="00C97006">
        <w:rPr>
          <w:rFonts w:cstheme="minorHAnsi"/>
          <w:bCs/>
        </w:rPr>
        <w:t>9.</w:t>
      </w:r>
      <w:r w:rsidR="007F64A1" w:rsidRPr="00C97006">
        <w:rPr>
          <w:rFonts w:cstheme="minorHAnsi"/>
          <w:bCs/>
        </w:rPr>
        <w:t xml:space="preserve"> </w:t>
      </w:r>
      <w:r w:rsidR="00902B79" w:rsidRPr="00C97006">
        <w:rPr>
          <w:rFonts w:cstheme="minorHAnsi"/>
          <w:bCs/>
        </w:rPr>
        <w:t xml:space="preserve">A </w:t>
      </w:r>
      <w:r w:rsidR="007F64A1" w:rsidRPr="00C97006">
        <w:rPr>
          <w:rFonts w:cstheme="minorHAnsi"/>
          <w:bCs/>
        </w:rPr>
        <w:t xml:space="preserve">full </w:t>
      </w:r>
      <w:r w:rsidR="00902B79" w:rsidRPr="00C97006">
        <w:rPr>
          <w:rFonts w:cstheme="minorHAnsi"/>
          <w:bCs/>
        </w:rPr>
        <w:t>term</w:t>
      </w:r>
      <w:r w:rsidR="007F64A1" w:rsidRPr="00C97006">
        <w:rPr>
          <w:rFonts w:cstheme="minorHAnsi"/>
          <w:bCs/>
        </w:rPr>
        <w:t xml:space="preserve"> AGA baby at 1 month   is breast fed and</w:t>
      </w:r>
      <w:r w:rsidR="00902B79" w:rsidRPr="00C97006">
        <w:rPr>
          <w:rFonts w:cstheme="minorHAnsi"/>
          <w:bCs/>
        </w:rPr>
        <w:t xml:space="preserve"> weight</w:t>
      </w:r>
      <w:r w:rsidR="007F64A1" w:rsidRPr="00C97006">
        <w:rPr>
          <w:rFonts w:cstheme="minorHAnsi"/>
          <w:bCs/>
        </w:rPr>
        <w:t xml:space="preserve">s </w:t>
      </w:r>
      <w:r w:rsidR="00902B79" w:rsidRPr="00C97006">
        <w:rPr>
          <w:rFonts w:cstheme="minorHAnsi"/>
          <w:bCs/>
        </w:rPr>
        <w:t xml:space="preserve"> 4 kg. The mother is giving the feeds on demand. She is not giving any vitamin or iron </w:t>
      </w:r>
      <w:r w:rsidR="007F64A1" w:rsidRPr="00C97006">
        <w:rPr>
          <w:rFonts w:cstheme="minorHAnsi"/>
          <w:bCs/>
        </w:rPr>
        <w:t>supplementation. He passes</w:t>
      </w:r>
      <w:r w:rsidR="00902B79" w:rsidRPr="00C97006">
        <w:rPr>
          <w:rFonts w:cstheme="minorHAnsi"/>
          <w:bCs/>
        </w:rPr>
        <w:t xml:space="preserve"> 4</w:t>
      </w:r>
      <w:r w:rsidR="007F64A1" w:rsidRPr="00C97006">
        <w:rPr>
          <w:rFonts w:cstheme="minorHAnsi"/>
          <w:bCs/>
        </w:rPr>
        <w:t>-5</w:t>
      </w:r>
      <w:r w:rsidR="00902B79" w:rsidRPr="00C97006">
        <w:rPr>
          <w:rFonts w:cstheme="minorHAnsi"/>
          <w:bCs/>
        </w:rPr>
        <w:t xml:space="preserve"> greenish stools/day. What should be of most concern</w:t>
      </w:r>
      <w:r w:rsidR="00227701">
        <w:rPr>
          <w:rFonts w:cstheme="minorHAnsi"/>
          <w:bCs/>
        </w:rPr>
        <w:t xml:space="preserve">ing </w:t>
      </w:r>
      <w:r w:rsidR="00902B79" w:rsidRPr="00C97006">
        <w:rPr>
          <w:rFonts w:cstheme="minorHAnsi"/>
          <w:bCs/>
        </w:rPr>
        <w:t xml:space="preserve"> about this infant?</w:t>
      </w:r>
    </w:p>
    <w:p w:rsidR="00902B79" w:rsidRPr="007B57CF" w:rsidRDefault="00902B79" w:rsidP="007232CD">
      <w:pPr>
        <w:pStyle w:val="ListParagraph"/>
        <w:numPr>
          <w:ilvl w:val="0"/>
          <w:numId w:val="8"/>
        </w:numPr>
        <w:autoSpaceDE w:val="0"/>
        <w:autoSpaceDN w:val="0"/>
        <w:adjustRightInd w:val="0"/>
        <w:spacing w:after="0" w:line="240" w:lineRule="auto"/>
        <w:jc w:val="both"/>
        <w:rPr>
          <w:rFonts w:cstheme="minorHAnsi"/>
          <w:sz w:val="24"/>
          <w:szCs w:val="24"/>
        </w:rPr>
      </w:pPr>
      <w:r w:rsidRPr="007B57CF">
        <w:rPr>
          <w:rFonts w:cstheme="minorHAnsi"/>
          <w:sz w:val="24"/>
          <w:szCs w:val="24"/>
        </w:rPr>
        <w:t>Stool pattern.</w:t>
      </w:r>
    </w:p>
    <w:p w:rsidR="00902B79" w:rsidRPr="007B57CF" w:rsidRDefault="00A67BF1" w:rsidP="007232CD">
      <w:pPr>
        <w:pStyle w:val="ListParagraph"/>
        <w:numPr>
          <w:ilvl w:val="0"/>
          <w:numId w:val="8"/>
        </w:numPr>
        <w:autoSpaceDE w:val="0"/>
        <w:autoSpaceDN w:val="0"/>
        <w:adjustRightInd w:val="0"/>
        <w:spacing w:after="0" w:line="240" w:lineRule="auto"/>
        <w:jc w:val="both"/>
        <w:rPr>
          <w:rFonts w:cstheme="minorHAnsi"/>
          <w:sz w:val="24"/>
          <w:szCs w:val="24"/>
        </w:rPr>
      </w:pPr>
      <w:r w:rsidRPr="00A67BF1">
        <w:rPr>
          <w:rFonts w:ascii="Arial" w:hAnsi="Arial" w:cs="Arial"/>
          <w:noProof/>
          <w:lang w:val="en-IN" w:eastAsia="en-IN"/>
        </w:rPr>
        <w:pict>
          <v:rect id="_x0000_s1039" style="position:absolute;left:0;text-align:left;margin-left:415.8pt;margin-top:9.05pt;width:41.35pt;height:33.5pt;z-index:251677696"/>
        </w:pict>
      </w:r>
      <w:r w:rsidR="00902B79" w:rsidRPr="007B57CF">
        <w:rPr>
          <w:rFonts w:cstheme="minorHAnsi"/>
          <w:sz w:val="24"/>
          <w:szCs w:val="24"/>
        </w:rPr>
        <w:t>Caloric intake.</w:t>
      </w:r>
    </w:p>
    <w:p w:rsidR="00902B79" w:rsidRPr="007B57CF" w:rsidRDefault="00902B79" w:rsidP="007232CD">
      <w:pPr>
        <w:pStyle w:val="ListParagraph"/>
        <w:numPr>
          <w:ilvl w:val="0"/>
          <w:numId w:val="8"/>
        </w:numPr>
        <w:autoSpaceDE w:val="0"/>
        <w:autoSpaceDN w:val="0"/>
        <w:adjustRightInd w:val="0"/>
        <w:spacing w:after="0" w:line="240" w:lineRule="auto"/>
        <w:jc w:val="both"/>
        <w:rPr>
          <w:rFonts w:cstheme="minorHAnsi"/>
          <w:sz w:val="24"/>
          <w:szCs w:val="24"/>
        </w:rPr>
      </w:pPr>
      <w:r w:rsidRPr="007B57CF">
        <w:rPr>
          <w:rFonts w:cstheme="minorHAnsi"/>
          <w:sz w:val="24"/>
          <w:szCs w:val="24"/>
        </w:rPr>
        <w:t>Iron levels.</w:t>
      </w:r>
    </w:p>
    <w:p w:rsidR="00902B79" w:rsidRDefault="00227701" w:rsidP="007232CD">
      <w:pPr>
        <w:pStyle w:val="ListParagraph"/>
        <w:numPr>
          <w:ilvl w:val="0"/>
          <w:numId w:val="8"/>
        </w:numPr>
        <w:autoSpaceDE w:val="0"/>
        <w:autoSpaceDN w:val="0"/>
        <w:adjustRightInd w:val="0"/>
        <w:spacing w:after="0" w:line="240" w:lineRule="auto"/>
        <w:jc w:val="both"/>
        <w:rPr>
          <w:rFonts w:cstheme="minorHAnsi"/>
          <w:sz w:val="24"/>
          <w:szCs w:val="24"/>
        </w:rPr>
      </w:pPr>
      <w:r>
        <w:rPr>
          <w:rFonts w:cstheme="minorHAnsi"/>
          <w:sz w:val="24"/>
          <w:szCs w:val="24"/>
        </w:rPr>
        <w:t xml:space="preserve">None </w:t>
      </w:r>
    </w:p>
    <w:p w:rsidR="00902B79" w:rsidRDefault="00902B79" w:rsidP="00902B79">
      <w:pPr>
        <w:autoSpaceDE w:val="0"/>
        <w:autoSpaceDN w:val="0"/>
        <w:adjustRightInd w:val="0"/>
        <w:jc w:val="both"/>
        <w:rPr>
          <w:rFonts w:cstheme="minorHAnsi"/>
        </w:rPr>
      </w:pPr>
    </w:p>
    <w:p w:rsidR="00902B79" w:rsidRDefault="00902B79" w:rsidP="00902B79">
      <w:pPr>
        <w:autoSpaceDE w:val="0"/>
        <w:autoSpaceDN w:val="0"/>
        <w:adjustRightInd w:val="0"/>
        <w:jc w:val="both"/>
        <w:rPr>
          <w:rFonts w:cstheme="minorHAnsi"/>
        </w:rPr>
      </w:pPr>
    </w:p>
    <w:p w:rsidR="00902B79" w:rsidRDefault="00902B79" w:rsidP="00902B79">
      <w:pPr>
        <w:autoSpaceDE w:val="0"/>
        <w:autoSpaceDN w:val="0"/>
        <w:adjustRightInd w:val="0"/>
        <w:jc w:val="both"/>
        <w:rPr>
          <w:rFonts w:cstheme="minorHAnsi"/>
        </w:rPr>
      </w:pPr>
    </w:p>
    <w:p w:rsidR="00902B79" w:rsidRPr="00C97006" w:rsidRDefault="00F12149" w:rsidP="00F12149">
      <w:pPr>
        <w:autoSpaceDE w:val="0"/>
        <w:autoSpaceDN w:val="0"/>
        <w:adjustRightInd w:val="0"/>
        <w:jc w:val="both"/>
        <w:rPr>
          <w:rFonts w:cstheme="minorHAnsi"/>
          <w:bCs/>
        </w:rPr>
      </w:pPr>
      <w:r w:rsidRPr="00C97006">
        <w:rPr>
          <w:rFonts w:cstheme="minorHAnsi"/>
          <w:bCs/>
        </w:rPr>
        <w:t>10.</w:t>
      </w:r>
      <w:r w:rsidR="00227701">
        <w:rPr>
          <w:rFonts w:cstheme="minorHAnsi"/>
          <w:bCs/>
        </w:rPr>
        <w:t xml:space="preserve"> </w:t>
      </w:r>
      <w:r w:rsidR="007F64A1" w:rsidRPr="00C97006">
        <w:rPr>
          <w:rFonts w:cstheme="minorHAnsi"/>
          <w:bCs/>
        </w:rPr>
        <w:t>Which of the</w:t>
      </w:r>
      <w:r w:rsidR="00902B79" w:rsidRPr="00C97006">
        <w:rPr>
          <w:rFonts w:cstheme="minorHAnsi"/>
          <w:bCs/>
        </w:rPr>
        <w:t xml:space="preserve"> following condition can be treated by </w:t>
      </w:r>
      <w:r w:rsidR="007F64A1" w:rsidRPr="00C97006">
        <w:rPr>
          <w:rFonts w:cstheme="minorHAnsi"/>
          <w:bCs/>
        </w:rPr>
        <w:t>antenatal intervention</w:t>
      </w:r>
      <w:r w:rsidR="00902B79" w:rsidRPr="00C97006">
        <w:rPr>
          <w:rFonts w:cstheme="minorHAnsi"/>
          <w:bCs/>
        </w:rPr>
        <w:t>:</w:t>
      </w:r>
    </w:p>
    <w:p w:rsidR="00902B79" w:rsidRDefault="001F53B3" w:rsidP="007232CD">
      <w:pPr>
        <w:pStyle w:val="ListParagraph"/>
        <w:numPr>
          <w:ilvl w:val="0"/>
          <w:numId w:val="9"/>
        </w:numPr>
        <w:autoSpaceDE w:val="0"/>
        <w:autoSpaceDN w:val="0"/>
        <w:adjustRightInd w:val="0"/>
        <w:spacing w:after="0" w:line="240" w:lineRule="auto"/>
        <w:jc w:val="both"/>
        <w:rPr>
          <w:rFonts w:cstheme="minorHAnsi"/>
          <w:sz w:val="24"/>
          <w:szCs w:val="24"/>
        </w:rPr>
      </w:pPr>
      <w:r>
        <w:rPr>
          <w:rFonts w:cstheme="minorHAnsi"/>
          <w:sz w:val="24"/>
          <w:szCs w:val="24"/>
        </w:rPr>
        <w:t>Duodenal Atresia</w:t>
      </w:r>
    </w:p>
    <w:p w:rsidR="00902B79" w:rsidRDefault="00A67BF1" w:rsidP="007232CD">
      <w:pPr>
        <w:pStyle w:val="ListParagraph"/>
        <w:numPr>
          <w:ilvl w:val="0"/>
          <w:numId w:val="9"/>
        </w:numPr>
        <w:autoSpaceDE w:val="0"/>
        <w:autoSpaceDN w:val="0"/>
        <w:adjustRightInd w:val="0"/>
        <w:spacing w:after="0" w:line="240" w:lineRule="auto"/>
        <w:jc w:val="both"/>
        <w:rPr>
          <w:rFonts w:cstheme="minorHAnsi"/>
          <w:sz w:val="24"/>
          <w:szCs w:val="24"/>
        </w:rPr>
      </w:pPr>
      <w:r w:rsidRPr="00A67BF1">
        <w:rPr>
          <w:rFonts w:cstheme="minorHAnsi"/>
          <w:noProof/>
          <w:sz w:val="24"/>
          <w:szCs w:val="24"/>
          <w:lang w:val="en-IN" w:eastAsia="en-IN"/>
        </w:rPr>
        <w:pict>
          <v:rect id="_x0000_s1044" style="position:absolute;left:0;text-align:left;margin-left:439.8pt;margin-top:13.4pt;width:41.35pt;height:33.5pt;z-index:251682816"/>
        </w:pict>
      </w:r>
      <w:r w:rsidR="00902B79" w:rsidRPr="005C304C">
        <w:rPr>
          <w:rFonts w:cstheme="minorHAnsi"/>
          <w:sz w:val="24"/>
          <w:szCs w:val="24"/>
        </w:rPr>
        <w:t xml:space="preserve">Accelerating </w:t>
      </w:r>
      <w:r w:rsidR="00902B79">
        <w:rPr>
          <w:rFonts w:cstheme="minorHAnsi"/>
          <w:sz w:val="24"/>
          <w:szCs w:val="24"/>
        </w:rPr>
        <w:t>oxygen extraction by</w:t>
      </w:r>
      <w:r w:rsidR="00902B79" w:rsidRPr="005C304C">
        <w:rPr>
          <w:rFonts w:cstheme="minorHAnsi"/>
          <w:sz w:val="24"/>
          <w:szCs w:val="24"/>
        </w:rPr>
        <w:t xml:space="preserve"> using </w:t>
      </w:r>
      <w:r w:rsidR="00902B79">
        <w:rPr>
          <w:rFonts w:cstheme="minorHAnsi"/>
          <w:sz w:val="24"/>
          <w:szCs w:val="24"/>
        </w:rPr>
        <w:t>ante</w:t>
      </w:r>
      <w:r w:rsidR="00902B79" w:rsidRPr="005C304C">
        <w:rPr>
          <w:rFonts w:cstheme="minorHAnsi"/>
          <w:sz w:val="24"/>
          <w:szCs w:val="24"/>
        </w:rPr>
        <w:t>natal steroids.</w:t>
      </w:r>
    </w:p>
    <w:p w:rsidR="00902B79" w:rsidRDefault="00902B79" w:rsidP="007232CD">
      <w:pPr>
        <w:pStyle w:val="ListParagraph"/>
        <w:numPr>
          <w:ilvl w:val="0"/>
          <w:numId w:val="9"/>
        </w:numPr>
        <w:autoSpaceDE w:val="0"/>
        <w:autoSpaceDN w:val="0"/>
        <w:adjustRightInd w:val="0"/>
        <w:spacing w:after="0" w:line="240" w:lineRule="auto"/>
        <w:jc w:val="both"/>
        <w:rPr>
          <w:rFonts w:cstheme="minorHAnsi"/>
          <w:sz w:val="24"/>
          <w:szCs w:val="24"/>
        </w:rPr>
      </w:pPr>
      <w:r w:rsidRPr="005C304C">
        <w:rPr>
          <w:rFonts w:cstheme="minorHAnsi"/>
          <w:sz w:val="24"/>
          <w:szCs w:val="24"/>
        </w:rPr>
        <w:t>Reducing the risk of kernicterous in Rhesus Disease by</w:t>
      </w:r>
      <w:r>
        <w:rPr>
          <w:rFonts w:cstheme="minorHAnsi"/>
          <w:sz w:val="24"/>
          <w:szCs w:val="24"/>
        </w:rPr>
        <w:t xml:space="preserve"> </w:t>
      </w:r>
      <w:r w:rsidRPr="005C304C">
        <w:rPr>
          <w:rFonts w:cstheme="minorHAnsi"/>
          <w:sz w:val="24"/>
          <w:szCs w:val="24"/>
        </w:rPr>
        <w:t xml:space="preserve">giving </w:t>
      </w:r>
      <w:r>
        <w:rPr>
          <w:rFonts w:cstheme="minorHAnsi"/>
          <w:sz w:val="24"/>
          <w:szCs w:val="24"/>
        </w:rPr>
        <w:t>fetal blood transfusions through the umbilical vein</w:t>
      </w:r>
      <w:r w:rsidRPr="005C304C">
        <w:rPr>
          <w:rFonts w:cstheme="minorHAnsi"/>
          <w:sz w:val="24"/>
          <w:szCs w:val="24"/>
        </w:rPr>
        <w:t>.</w:t>
      </w:r>
    </w:p>
    <w:p w:rsidR="00902B79" w:rsidRPr="00F12149" w:rsidRDefault="00902B79" w:rsidP="007232CD">
      <w:pPr>
        <w:pStyle w:val="ListParagraph"/>
        <w:numPr>
          <w:ilvl w:val="0"/>
          <w:numId w:val="9"/>
        </w:numPr>
        <w:autoSpaceDE w:val="0"/>
        <w:autoSpaceDN w:val="0"/>
        <w:adjustRightInd w:val="0"/>
        <w:spacing w:after="0" w:line="240" w:lineRule="auto"/>
        <w:jc w:val="both"/>
        <w:rPr>
          <w:rFonts w:cstheme="minorHAnsi"/>
          <w:sz w:val="24"/>
          <w:szCs w:val="24"/>
        </w:rPr>
      </w:pPr>
      <w:r w:rsidRPr="005C304C">
        <w:rPr>
          <w:rFonts w:cstheme="minorHAnsi"/>
          <w:sz w:val="24"/>
          <w:szCs w:val="24"/>
        </w:rPr>
        <w:t xml:space="preserve">Atropine to </w:t>
      </w:r>
      <w:r w:rsidR="007F64A1">
        <w:rPr>
          <w:rFonts w:cstheme="minorHAnsi"/>
          <w:sz w:val="24"/>
          <w:szCs w:val="24"/>
        </w:rPr>
        <w:t xml:space="preserve">mother to </w:t>
      </w:r>
      <w:r w:rsidRPr="005C304C">
        <w:rPr>
          <w:rFonts w:cstheme="minorHAnsi"/>
          <w:sz w:val="24"/>
          <w:szCs w:val="24"/>
        </w:rPr>
        <w:t>treat</w:t>
      </w:r>
      <w:r>
        <w:rPr>
          <w:rFonts w:cstheme="minorHAnsi"/>
          <w:sz w:val="24"/>
          <w:szCs w:val="24"/>
        </w:rPr>
        <w:t xml:space="preserve"> fetal congenital heart block. </w:t>
      </w:r>
    </w:p>
    <w:p w:rsidR="007F64A1" w:rsidRDefault="007F64A1" w:rsidP="007F64A1">
      <w:pPr>
        <w:autoSpaceDE w:val="0"/>
        <w:autoSpaceDN w:val="0"/>
        <w:adjustRightInd w:val="0"/>
        <w:jc w:val="both"/>
        <w:rPr>
          <w:rFonts w:cstheme="minorHAnsi"/>
        </w:rPr>
      </w:pPr>
    </w:p>
    <w:p w:rsidR="00EA084A" w:rsidRDefault="00F12149" w:rsidP="00EA084A">
      <w:pPr>
        <w:pStyle w:val="NormalWeb"/>
        <w:rPr>
          <w:bCs/>
        </w:rPr>
      </w:pPr>
      <w:r w:rsidRPr="00C97006">
        <w:rPr>
          <w:rFonts w:cstheme="minorHAnsi"/>
          <w:bCs/>
        </w:rPr>
        <w:t>11.</w:t>
      </w:r>
      <w:r w:rsidR="00EA084A" w:rsidRPr="00EA084A">
        <w:rPr>
          <w:bCs/>
        </w:rPr>
        <w:t>Which one of the followin</w:t>
      </w:r>
      <w:r w:rsidR="00EA084A">
        <w:rPr>
          <w:bCs/>
        </w:rPr>
        <w:t>g is not normally seen in neonates:</w:t>
      </w:r>
    </w:p>
    <w:p w:rsidR="00EA084A" w:rsidRDefault="00A67BF1" w:rsidP="00EA084A">
      <w:pPr>
        <w:pStyle w:val="NormalWeb"/>
        <w:rPr>
          <w:bCs/>
        </w:rPr>
      </w:pPr>
      <w:r w:rsidRPr="00A67BF1">
        <w:rPr>
          <w:rFonts w:cstheme="minorHAnsi"/>
          <w:noProof/>
          <w:lang w:val="en-IN" w:eastAsia="en-IN"/>
        </w:rPr>
        <w:pict>
          <v:rect id="_x0000_s1130" style="position:absolute;margin-left:379.8pt;margin-top:15.9pt;width:41.35pt;height:33.5pt;z-index:251769856"/>
        </w:pict>
      </w:r>
      <w:r w:rsidR="00EA084A">
        <w:rPr>
          <w:bCs/>
        </w:rPr>
        <w:t>a. Epstein pearls</w:t>
      </w:r>
    </w:p>
    <w:p w:rsidR="00EA084A" w:rsidRDefault="00EA084A" w:rsidP="00EA084A">
      <w:pPr>
        <w:pStyle w:val="NormalWeb"/>
        <w:rPr>
          <w:bCs/>
        </w:rPr>
      </w:pPr>
      <w:r>
        <w:rPr>
          <w:bCs/>
        </w:rPr>
        <w:t>b.Milia neonatorum</w:t>
      </w:r>
    </w:p>
    <w:p w:rsidR="00EA084A" w:rsidRDefault="00EA084A" w:rsidP="00EA084A">
      <w:pPr>
        <w:pStyle w:val="NormalWeb"/>
        <w:rPr>
          <w:bCs/>
        </w:rPr>
      </w:pPr>
      <w:r>
        <w:rPr>
          <w:bCs/>
        </w:rPr>
        <w:lastRenderedPageBreak/>
        <w:t>c. Mongolian spots</w:t>
      </w:r>
    </w:p>
    <w:p w:rsidR="00EA084A" w:rsidRDefault="00EA084A" w:rsidP="00EA084A">
      <w:pPr>
        <w:pStyle w:val="NormalWeb"/>
      </w:pPr>
      <w:r>
        <w:rPr>
          <w:bCs/>
        </w:rPr>
        <w:t>d.Simian crease</w:t>
      </w:r>
    </w:p>
    <w:p w:rsidR="00EA084A" w:rsidRDefault="00EA084A" w:rsidP="00EA084A">
      <w:pPr>
        <w:pStyle w:val="ListParagraph"/>
        <w:numPr>
          <w:ilvl w:val="0"/>
          <w:numId w:val="62"/>
        </w:numPr>
        <w:pBdr>
          <w:bottom w:val="single" w:sz="6" w:space="1" w:color="auto"/>
        </w:pBdr>
        <w:spacing w:after="0" w:line="240" w:lineRule="auto"/>
        <w:rPr>
          <w:rFonts w:ascii="Arial" w:eastAsia="Times New Roman" w:hAnsi="Arial" w:cs="Arial"/>
          <w:vanish/>
          <w:sz w:val="16"/>
          <w:szCs w:val="16"/>
        </w:rPr>
      </w:pPr>
      <w:r>
        <w:rPr>
          <w:rFonts w:ascii="Arial" w:eastAsia="Times New Roman" w:hAnsi="Arial" w:cs="Arial"/>
          <w:vanish/>
          <w:sz w:val="16"/>
          <w:szCs w:val="16"/>
        </w:rPr>
        <w:t>Top of Form</w:t>
      </w:r>
    </w:p>
    <w:p w:rsidR="00902B79" w:rsidRPr="00EA084A" w:rsidRDefault="00F12149" w:rsidP="00EA084A">
      <w:pPr>
        <w:pBdr>
          <w:bottom w:val="single" w:sz="6" w:space="1" w:color="auto"/>
        </w:pBdr>
        <w:spacing w:before="100" w:beforeAutospacing="1" w:after="100" w:afterAutospacing="1"/>
      </w:pPr>
      <w:r w:rsidRPr="00EA084A">
        <w:rPr>
          <w:rFonts w:cstheme="minorHAnsi"/>
        </w:rPr>
        <w:t>12.</w:t>
      </w:r>
      <w:r w:rsidR="00244D4B">
        <w:rPr>
          <w:rFonts w:cstheme="minorHAnsi"/>
        </w:rPr>
        <w:t xml:space="preserve"> </w:t>
      </w:r>
      <w:r w:rsidR="00902B79" w:rsidRPr="00EA084A">
        <w:rPr>
          <w:rFonts w:cstheme="minorHAnsi"/>
        </w:rPr>
        <w:t>Identify the incorrect teratogenic effect:</w:t>
      </w:r>
    </w:p>
    <w:p w:rsidR="00902B79" w:rsidRPr="009A6DBB" w:rsidRDefault="00902B79" w:rsidP="007232CD">
      <w:pPr>
        <w:pStyle w:val="ListParagraph"/>
        <w:numPr>
          <w:ilvl w:val="0"/>
          <w:numId w:val="11"/>
        </w:numPr>
        <w:autoSpaceDE w:val="0"/>
        <w:autoSpaceDN w:val="0"/>
        <w:adjustRightInd w:val="0"/>
        <w:jc w:val="both"/>
        <w:rPr>
          <w:rFonts w:cstheme="minorHAnsi"/>
          <w:sz w:val="24"/>
          <w:szCs w:val="24"/>
        </w:rPr>
      </w:pPr>
      <w:r w:rsidRPr="009A6DBB">
        <w:rPr>
          <w:rFonts w:cstheme="minorHAnsi"/>
          <w:sz w:val="24"/>
          <w:szCs w:val="24"/>
        </w:rPr>
        <w:t xml:space="preserve">Alcohol- </w:t>
      </w:r>
      <w:r w:rsidRPr="009A6DBB">
        <w:rPr>
          <w:rFonts w:ascii="Calibri" w:eastAsia="Calibri" w:hAnsi="Calibri" w:cs="Calibri"/>
          <w:sz w:val="24"/>
          <w:szCs w:val="24"/>
        </w:rPr>
        <w:t>IUGR, microcephaly, ocular abnormalities</w:t>
      </w:r>
    </w:p>
    <w:p w:rsidR="00902B79" w:rsidRPr="009A6DBB" w:rsidRDefault="00A67BF1" w:rsidP="007232CD">
      <w:pPr>
        <w:pStyle w:val="ListParagraph"/>
        <w:numPr>
          <w:ilvl w:val="0"/>
          <w:numId w:val="11"/>
        </w:numPr>
        <w:autoSpaceDE w:val="0"/>
        <w:autoSpaceDN w:val="0"/>
        <w:adjustRightInd w:val="0"/>
        <w:jc w:val="both"/>
        <w:rPr>
          <w:rFonts w:ascii="Calibri" w:eastAsia="Calibri" w:hAnsi="Calibri" w:cs="Calibri"/>
          <w:sz w:val="24"/>
          <w:szCs w:val="24"/>
        </w:rPr>
      </w:pPr>
      <w:r w:rsidRPr="00A67BF1">
        <w:rPr>
          <w:rFonts w:cstheme="minorHAnsi"/>
          <w:noProof/>
          <w:sz w:val="24"/>
          <w:szCs w:val="24"/>
          <w:lang w:val="en-IN" w:eastAsia="en-IN"/>
        </w:rPr>
        <w:pict>
          <v:rect id="_x0000_s1042" style="position:absolute;left:0;text-align:left;margin-left:427.8pt;margin-top:8.15pt;width:41.35pt;height:33.5pt;z-index:251680768"/>
        </w:pict>
      </w:r>
      <w:r w:rsidR="00902B79" w:rsidRPr="009A6DBB">
        <w:rPr>
          <w:rFonts w:ascii="Calibri" w:eastAsia="Calibri" w:hAnsi="Calibri" w:cs="Calibri"/>
          <w:sz w:val="24"/>
          <w:szCs w:val="24"/>
        </w:rPr>
        <w:t>Methimazole</w:t>
      </w:r>
      <w:r w:rsidR="00902B79" w:rsidRPr="009A6DBB">
        <w:rPr>
          <w:rFonts w:cstheme="minorHAnsi"/>
          <w:sz w:val="24"/>
          <w:szCs w:val="24"/>
        </w:rPr>
        <w:t xml:space="preserve"> – Scalp defects</w:t>
      </w:r>
    </w:p>
    <w:p w:rsidR="00902B79" w:rsidRPr="009A6DBB" w:rsidRDefault="00902B79" w:rsidP="007232CD">
      <w:pPr>
        <w:pStyle w:val="ListParagraph"/>
        <w:numPr>
          <w:ilvl w:val="0"/>
          <w:numId w:val="11"/>
        </w:numPr>
        <w:autoSpaceDE w:val="0"/>
        <w:autoSpaceDN w:val="0"/>
        <w:adjustRightInd w:val="0"/>
        <w:jc w:val="both"/>
        <w:rPr>
          <w:rFonts w:ascii="Calibri" w:eastAsia="Calibri" w:hAnsi="Calibri" w:cs="Calibri"/>
          <w:sz w:val="24"/>
          <w:szCs w:val="24"/>
        </w:rPr>
      </w:pPr>
      <w:r w:rsidRPr="009A6DBB">
        <w:rPr>
          <w:rFonts w:ascii="Calibri" w:eastAsia="Calibri" w:hAnsi="Calibri" w:cs="Calibri"/>
          <w:sz w:val="24"/>
          <w:szCs w:val="24"/>
        </w:rPr>
        <w:t>Valproate</w:t>
      </w:r>
      <w:r w:rsidRPr="009A6DBB">
        <w:rPr>
          <w:rFonts w:cstheme="minorHAnsi"/>
          <w:sz w:val="24"/>
          <w:szCs w:val="24"/>
        </w:rPr>
        <w:t xml:space="preserve"> – Cranial defects</w:t>
      </w:r>
    </w:p>
    <w:p w:rsidR="00902B79" w:rsidRPr="00F12149" w:rsidRDefault="00902B79" w:rsidP="007232CD">
      <w:pPr>
        <w:pStyle w:val="ListParagraph"/>
        <w:numPr>
          <w:ilvl w:val="0"/>
          <w:numId w:val="11"/>
        </w:numPr>
        <w:autoSpaceDE w:val="0"/>
        <w:autoSpaceDN w:val="0"/>
        <w:adjustRightInd w:val="0"/>
        <w:jc w:val="both"/>
        <w:rPr>
          <w:rFonts w:cstheme="minorHAnsi"/>
          <w:sz w:val="24"/>
          <w:szCs w:val="24"/>
        </w:rPr>
      </w:pPr>
      <w:r w:rsidRPr="009A6DBB">
        <w:rPr>
          <w:rFonts w:ascii="Calibri" w:eastAsia="Calibri" w:hAnsi="Calibri" w:cs="Calibri"/>
          <w:sz w:val="24"/>
          <w:szCs w:val="24"/>
        </w:rPr>
        <w:t>Lithium</w:t>
      </w:r>
      <w:r w:rsidRPr="009A6DBB">
        <w:rPr>
          <w:rFonts w:cstheme="minorHAnsi"/>
          <w:sz w:val="24"/>
          <w:szCs w:val="24"/>
        </w:rPr>
        <w:t xml:space="preserve"> – Heart and great vessel defect</w:t>
      </w:r>
      <w:r w:rsidR="00F12149">
        <w:rPr>
          <w:rFonts w:cstheme="minorHAnsi"/>
          <w:sz w:val="24"/>
          <w:szCs w:val="24"/>
        </w:rPr>
        <w:t>s</w:t>
      </w:r>
    </w:p>
    <w:p w:rsidR="00902B79" w:rsidRPr="00C97006" w:rsidRDefault="00F12149" w:rsidP="00634BC8">
      <w:pPr>
        <w:autoSpaceDE w:val="0"/>
        <w:autoSpaceDN w:val="0"/>
        <w:adjustRightInd w:val="0"/>
        <w:jc w:val="both"/>
        <w:rPr>
          <w:rFonts w:ascii="Calibri" w:eastAsia="Calibri" w:hAnsi="Calibri" w:cs="Calibri"/>
        </w:rPr>
      </w:pPr>
      <w:r w:rsidRPr="00C97006">
        <w:rPr>
          <w:rFonts w:ascii="Calibri" w:eastAsia="Calibri" w:hAnsi="Calibri" w:cs="Calibri"/>
        </w:rPr>
        <w:t>13.</w:t>
      </w:r>
      <w:r w:rsidR="00902B79" w:rsidRPr="00C97006">
        <w:rPr>
          <w:rFonts w:ascii="Calibri" w:eastAsia="Calibri" w:hAnsi="Calibri" w:cs="Calibri"/>
        </w:rPr>
        <w:t>All the</w:t>
      </w:r>
      <w:r w:rsidR="00634BC8" w:rsidRPr="00C97006">
        <w:rPr>
          <w:rFonts w:ascii="Calibri" w:eastAsia="Calibri" w:hAnsi="Calibri" w:cs="Calibri"/>
        </w:rPr>
        <w:t xml:space="preserve"> following</w:t>
      </w:r>
      <w:r w:rsidR="00902B79" w:rsidRPr="00C97006">
        <w:rPr>
          <w:rFonts w:ascii="Calibri" w:eastAsia="Calibri" w:hAnsi="Calibri" w:cs="Calibri"/>
        </w:rPr>
        <w:t xml:space="preserve"> conditions present with acute encephalopathy</w:t>
      </w:r>
      <w:r w:rsidR="00227701">
        <w:rPr>
          <w:rFonts w:ascii="Calibri" w:eastAsia="Calibri" w:hAnsi="Calibri" w:cs="Calibri"/>
        </w:rPr>
        <w:t>,</w:t>
      </w:r>
      <w:r w:rsidR="00902B79" w:rsidRPr="00C97006">
        <w:rPr>
          <w:rFonts w:ascii="Calibri" w:eastAsia="Calibri" w:hAnsi="Calibri" w:cs="Calibri"/>
        </w:rPr>
        <w:t xml:space="preserve"> except:</w:t>
      </w:r>
    </w:p>
    <w:p w:rsidR="00902B79" w:rsidRPr="00C97006" w:rsidRDefault="00A67BF1" w:rsidP="007232CD">
      <w:pPr>
        <w:pStyle w:val="ListParagraph"/>
        <w:numPr>
          <w:ilvl w:val="0"/>
          <w:numId w:val="12"/>
        </w:numPr>
        <w:autoSpaceDE w:val="0"/>
        <w:autoSpaceDN w:val="0"/>
        <w:adjustRightInd w:val="0"/>
        <w:spacing w:after="0" w:line="240" w:lineRule="auto"/>
        <w:ind w:left="634"/>
        <w:jc w:val="both"/>
        <w:rPr>
          <w:rFonts w:ascii="Calibri" w:eastAsia="Calibri" w:hAnsi="Calibri" w:cs="Calibri"/>
          <w:sz w:val="24"/>
          <w:szCs w:val="24"/>
        </w:rPr>
      </w:pPr>
      <w:r w:rsidRPr="00A67BF1">
        <w:rPr>
          <w:rFonts w:cstheme="minorHAnsi"/>
          <w:noProof/>
          <w:sz w:val="24"/>
          <w:szCs w:val="24"/>
          <w:lang w:val="en-IN" w:eastAsia="en-IN"/>
        </w:rPr>
        <w:pict>
          <v:rect id="_x0000_s1041" style="position:absolute;left:0;text-align:left;margin-left:411.3pt;margin-top:4pt;width:41.35pt;height:33.5pt;z-index:251679744"/>
        </w:pict>
      </w:r>
      <w:r w:rsidR="00902B79" w:rsidRPr="00C97006">
        <w:rPr>
          <w:rFonts w:ascii="Calibri" w:eastAsia="Calibri" w:hAnsi="Calibri" w:cs="Calibri"/>
          <w:sz w:val="24"/>
          <w:szCs w:val="24"/>
        </w:rPr>
        <w:t>Hyperammonemia</w:t>
      </w:r>
    </w:p>
    <w:p w:rsidR="00902B79" w:rsidRPr="00C97006" w:rsidRDefault="00902B79" w:rsidP="007232CD">
      <w:pPr>
        <w:pStyle w:val="ListParagraph"/>
        <w:numPr>
          <w:ilvl w:val="0"/>
          <w:numId w:val="12"/>
        </w:numPr>
        <w:autoSpaceDE w:val="0"/>
        <w:autoSpaceDN w:val="0"/>
        <w:adjustRightInd w:val="0"/>
        <w:spacing w:after="0" w:line="240" w:lineRule="auto"/>
        <w:ind w:left="634"/>
        <w:jc w:val="both"/>
        <w:rPr>
          <w:rFonts w:ascii="Calibri" w:eastAsia="Calibri" w:hAnsi="Calibri" w:cs="Calibri"/>
          <w:sz w:val="24"/>
          <w:szCs w:val="24"/>
        </w:rPr>
      </w:pPr>
      <w:r w:rsidRPr="00C97006">
        <w:rPr>
          <w:rFonts w:ascii="Calibri" w:eastAsia="Calibri" w:hAnsi="Calibri" w:cs="Calibri"/>
          <w:sz w:val="24"/>
          <w:szCs w:val="24"/>
        </w:rPr>
        <w:t>Fatty acid oxidation disorder</w:t>
      </w:r>
    </w:p>
    <w:p w:rsidR="00902B79" w:rsidRPr="00C97006" w:rsidRDefault="00902B79" w:rsidP="007232CD">
      <w:pPr>
        <w:pStyle w:val="ListParagraph"/>
        <w:numPr>
          <w:ilvl w:val="0"/>
          <w:numId w:val="12"/>
        </w:numPr>
        <w:autoSpaceDE w:val="0"/>
        <w:autoSpaceDN w:val="0"/>
        <w:adjustRightInd w:val="0"/>
        <w:spacing w:after="0" w:line="240" w:lineRule="auto"/>
        <w:ind w:left="634"/>
        <w:jc w:val="both"/>
        <w:rPr>
          <w:rFonts w:ascii="Calibri" w:eastAsia="Calibri" w:hAnsi="Calibri" w:cs="Calibri"/>
          <w:sz w:val="24"/>
          <w:szCs w:val="24"/>
        </w:rPr>
      </w:pPr>
      <w:r w:rsidRPr="00C97006">
        <w:rPr>
          <w:rFonts w:ascii="Calibri" w:eastAsia="Calibri" w:hAnsi="Calibri" w:cs="Calibri"/>
          <w:sz w:val="24"/>
          <w:szCs w:val="24"/>
        </w:rPr>
        <w:t>Molybdenum co factor deficiency</w:t>
      </w:r>
    </w:p>
    <w:p w:rsidR="00634BC8" w:rsidRPr="00C97006" w:rsidRDefault="00902B79" w:rsidP="00634BC8">
      <w:pPr>
        <w:pStyle w:val="ListParagraph"/>
        <w:numPr>
          <w:ilvl w:val="0"/>
          <w:numId w:val="12"/>
        </w:numPr>
        <w:autoSpaceDE w:val="0"/>
        <w:autoSpaceDN w:val="0"/>
        <w:adjustRightInd w:val="0"/>
        <w:spacing w:after="0" w:line="240" w:lineRule="auto"/>
        <w:ind w:left="634"/>
        <w:jc w:val="both"/>
        <w:rPr>
          <w:rFonts w:ascii="Calibri" w:eastAsia="Calibri" w:hAnsi="Calibri" w:cs="Calibri"/>
          <w:sz w:val="24"/>
          <w:szCs w:val="24"/>
        </w:rPr>
      </w:pPr>
      <w:r w:rsidRPr="00C97006">
        <w:rPr>
          <w:rFonts w:ascii="Calibri" w:eastAsia="Calibri" w:hAnsi="Calibri" w:cs="Calibri"/>
          <w:sz w:val="24"/>
          <w:szCs w:val="24"/>
        </w:rPr>
        <w:t>Maple syrup urine disease</w:t>
      </w:r>
    </w:p>
    <w:p w:rsidR="00634BC8" w:rsidRPr="00C97006" w:rsidRDefault="00634BC8" w:rsidP="00634BC8">
      <w:pPr>
        <w:pStyle w:val="ListParagraph"/>
        <w:autoSpaceDE w:val="0"/>
        <w:autoSpaceDN w:val="0"/>
        <w:adjustRightInd w:val="0"/>
        <w:spacing w:after="0" w:line="240" w:lineRule="auto"/>
        <w:ind w:left="634"/>
        <w:jc w:val="both"/>
        <w:rPr>
          <w:rFonts w:ascii="Calibri" w:eastAsia="Calibri" w:hAnsi="Calibri" w:cs="Calibri"/>
          <w:sz w:val="24"/>
          <w:szCs w:val="24"/>
        </w:rPr>
      </w:pPr>
    </w:p>
    <w:p w:rsidR="00902B79" w:rsidRPr="00D559F3" w:rsidRDefault="00F12149" w:rsidP="00D559F3">
      <w:pPr>
        <w:autoSpaceDE w:val="0"/>
        <w:autoSpaceDN w:val="0"/>
        <w:adjustRightInd w:val="0"/>
        <w:jc w:val="both"/>
        <w:rPr>
          <w:rFonts w:ascii="Calibri" w:eastAsia="Calibri" w:hAnsi="Calibri" w:cs="Calibri"/>
        </w:rPr>
      </w:pPr>
      <w:r w:rsidRPr="00D559F3">
        <w:rPr>
          <w:rFonts w:ascii="Calibri" w:eastAsia="Calibri" w:hAnsi="Calibri" w:cs="Calibri"/>
        </w:rPr>
        <w:t>14.</w:t>
      </w:r>
      <w:r w:rsidR="00902B79" w:rsidRPr="00D559F3">
        <w:rPr>
          <w:rFonts w:ascii="Calibri" w:eastAsia="Calibri" w:hAnsi="Calibri" w:cs="Calibri"/>
        </w:rPr>
        <w:t>A 29 weeks male baby weighing 890 grams was born to a mother with severe P</w:t>
      </w:r>
      <w:r w:rsidR="00634BC8" w:rsidRPr="00D559F3">
        <w:rPr>
          <w:rFonts w:ascii="Calibri" w:eastAsia="Calibri" w:hAnsi="Calibri" w:cs="Calibri"/>
        </w:rPr>
        <w:t xml:space="preserve">re </w:t>
      </w:r>
      <w:r w:rsidR="00902B79" w:rsidRPr="00D559F3">
        <w:rPr>
          <w:rFonts w:ascii="Calibri" w:eastAsia="Calibri" w:hAnsi="Calibri" w:cs="Calibri"/>
        </w:rPr>
        <w:t>E</w:t>
      </w:r>
      <w:r w:rsidR="00634BC8" w:rsidRPr="00D559F3">
        <w:rPr>
          <w:rFonts w:ascii="Calibri" w:eastAsia="Calibri" w:hAnsi="Calibri" w:cs="Calibri"/>
        </w:rPr>
        <w:t>clampsia</w:t>
      </w:r>
      <w:r w:rsidR="00902B79" w:rsidRPr="00D559F3">
        <w:rPr>
          <w:rFonts w:ascii="Calibri" w:eastAsia="Calibri" w:hAnsi="Calibri" w:cs="Calibri"/>
        </w:rPr>
        <w:t>. The Doppler was suggestive of R</w:t>
      </w:r>
      <w:r w:rsidR="001F53B3">
        <w:rPr>
          <w:rFonts w:ascii="Calibri" w:eastAsia="Calibri" w:hAnsi="Calibri" w:cs="Calibri"/>
        </w:rPr>
        <w:t xml:space="preserve">educed </w:t>
      </w:r>
      <w:r w:rsidR="00902B79" w:rsidRPr="00D559F3">
        <w:rPr>
          <w:rFonts w:ascii="Calibri" w:eastAsia="Calibri" w:hAnsi="Calibri" w:cs="Calibri"/>
        </w:rPr>
        <w:t>E</w:t>
      </w:r>
      <w:r w:rsidR="001F53B3">
        <w:rPr>
          <w:rFonts w:ascii="Calibri" w:eastAsia="Calibri" w:hAnsi="Calibri" w:cs="Calibri"/>
        </w:rPr>
        <w:t xml:space="preserve">nd </w:t>
      </w:r>
      <w:r w:rsidR="00902B79" w:rsidRPr="00D559F3">
        <w:rPr>
          <w:rFonts w:ascii="Calibri" w:eastAsia="Calibri" w:hAnsi="Calibri" w:cs="Calibri"/>
        </w:rPr>
        <w:t>D</w:t>
      </w:r>
      <w:r w:rsidR="001F53B3">
        <w:rPr>
          <w:rFonts w:ascii="Calibri" w:eastAsia="Calibri" w:hAnsi="Calibri" w:cs="Calibri"/>
        </w:rPr>
        <w:t xml:space="preserve">iastolic </w:t>
      </w:r>
      <w:r w:rsidR="00902B79" w:rsidRPr="00D559F3">
        <w:rPr>
          <w:rFonts w:ascii="Calibri" w:eastAsia="Calibri" w:hAnsi="Calibri" w:cs="Calibri"/>
        </w:rPr>
        <w:t>F</w:t>
      </w:r>
      <w:r w:rsidR="001F53B3">
        <w:rPr>
          <w:rFonts w:ascii="Calibri" w:eastAsia="Calibri" w:hAnsi="Calibri" w:cs="Calibri"/>
        </w:rPr>
        <w:t>low</w:t>
      </w:r>
      <w:r w:rsidR="00902B79" w:rsidRPr="00D559F3">
        <w:rPr>
          <w:rFonts w:ascii="Calibri" w:eastAsia="Calibri" w:hAnsi="Calibri" w:cs="Calibri"/>
        </w:rPr>
        <w:t xml:space="preserve"> in umbilical artery. On </w:t>
      </w:r>
      <w:r w:rsidR="001F53B3">
        <w:rPr>
          <w:rFonts w:ascii="Calibri" w:eastAsia="Calibri" w:hAnsi="Calibri" w:cs="Calibri"/>
        </w:rPr>
        <w:t>day 9</w:t>
      </w:r>
      <w:r w:rsidR="00902B79" w:rsidRPr="00D559F3">
        <w:rPr>
          <w:rFonts w:ascii="Calibri" w:eastAsia="Calibri" w:hAnsi="Calibri" w:cs="Calibri"/>
        </w:rPr>
        <w:t xml:space="preserve"> of life this baby presents with temperature instability, apnoea, abdominal cellulitis, Hypotens</w:t>
      </w:r>
      <w:r w:rsidR="001F53B3">
        <w:rPr>
          <w:rFonts w:ascii="Calibri" w:eastAsia="Calibri" w:hAnsi="Calibri" w:cs="Calibri"/>
        </w:rPr>
        <w:t>ion and intramural gas in intestinal wall in</w:t>
      </w:r>
      <w:r w:rsidR="00902B79" w:rsidRPr="00D559F3">
        <w:rPr>
          <w:rFonts w:ascii="Calibri" w:eastAsia="Calibri" w:hAnsi="Calibri" w:cs="Calibri"/>
        </w:rPr>
        <w:t xml:space="preserve"> abdominal x ray. What is the stage of NEC in this baby?</w:t>
      </w:r>
    </w:p>
    <w:p w:rsidR="00902B79" w:rsidRPr="00C97006" w:rsidRDefault="00A67BF1" w:rsidP="007232CD">
      <w:pPr>
        <w:pStyle w:val="ListParagraph"/>
        <w:numPr>
          <w:ilvl w:val="0"/>
          <w:numId w:val="13"/>
        </w:numPr>
        <w:autoSpaceDE w:val="0"/>
        <w:autoSpaceDN w:val="0"/>
        <w:adjustRightInd w:val="0"/>
        <w:spacing w:before="240" w:after="0" w:line="240" w:lineRule="auto"/>
        <w:ind w:left="634"/>
        <w:jc w:val="both"/>
        <w:rPr>
          <w:rFonts w:ascii="Calibri" w:eastAsia="Calibri" w:hAnsi="Calibri" w:cs="Calibri"/>
          <w:sz w:val="24"/>
          <w:szCs w:val="24"/>
        </w:rPr>
      </w:pPr>
      <w:r w:rsidRPr="00A67BF1">
        <w:rPr>
          <w:rFonts w:cstheme="minorHAnsi"/>
          <w:noProof/>
          <w:sz w:val="24"/>
          <w:szCs w:val="24"/>
          <w:lang w:val="en-IN" w:eastAsia="en-IN"/>
        </w:rPr>
        <w:pict>
          <v:rect id="_x0000_s1047" style="position:absolute;left:0;text-align:left;margin-left:396pt;margin-top:11.55pt;width:41.35pt;height:33.5pt;z-index:251685888"/>
        </w:pict>
      </w:r>
      <w:r w:rsidR="00634BC8" w:rsidRPr="00C97006">
        <w:rPr>
          <w:rFonts w:ascii="Calibri" w:eastAsia="Calibri" w:hAnsi="Calibri" w:cs="Calibri"/>
          <w:sz w:val="24"/>
          <w:szCs w:val="24"/>
        </w:rPr>
        <w:t>Stage II A</w:t>
      </w:r>
    </w:p>
    <w:p w:rsidR="00902B79" w:rsidRPr="00C97006" w:rsidRDefault="00634BC8" w:rsidP="007232CD">
      <w:pPr>
        <w:pStyle w:val="ListParagraph"/>
        <w:numPr>
          <w:ilvl w:val="0"/>
          <w:numId w:val="13"/>
        </w:numPr>
        <w:autoSpaceDE w:val="0"/>
        <w:autoSpaceDN w:val="0"/>
        <w:adjustRightInd w:val="0"/>
        <w:spacing w:before="240" w:after="0" w:line="240" w:lineRule="auto"/>
        <w:ind w:left="634"/>
        <w:jc w:val="both"/>
        <w:rPr>
          <w:rFonts w:ascii="Calibri" w:eastAsia="Calibri" w:hAnsi="Calibri" w:cs="Calibri"/>
          <w:sz w:val="24"/>
          <w:szCs w:val="24"/>
        </w:rPr>
      </w:pPr>
      <w:r w:rsidRPr="00C97006">
        <w:rPr>
          <w:rFonts w:ascii="Calibri" w:eastAsia="Calibri" w:hAnsi="Calibri" w:cs="Calibri"/>
          <w:sz w:val="24"/>
          <w:szCs w:val="24"/>
        </w:rPr>
        <w:t>Stage II B</w:t>
      </w:r>
    </w:p>
    <w:p w:rsidR="00902B79" w:rsidRPr="00C97006" w:rsidRDefault="00902B79" w:rsidP="007232CD">
      <w:pPr>
        <w:pStyle w:val="ListParagraph"/>
        <w:numPr>
          <w:ilvl w:val="0"/>
          <w:numId w:val="13"/>
        </w:numPr>
        <w:autoSpaceDE w:val="0"/>
        <w:autoSpaceDN w:val="0"/>
        <w:adjustRightInd w:val="0"/>
        <w:spacing w:before="240" w:after="0" w:line="240" w:lineRule="auto"/>
        <w:ind w:left="634"/>
        <w:jc w:val="both"/>
        <w:rPr>
          <w:rFonts w:ascii="Calibri" w:eastAsia="Calibri" w:hAnsi="Calibri" w:cs="Calibri"/>
          <w:sz w:val="24"/>
          <w:szCs w:val="24"/>
        </w:rPr>
      </w:pPr>
      <w:r w:rsidRPr="00C97006">
        <w:rPr>
          <w:rFonts w:ascii="Calibri" w:eastAsia="Calibri" w:hAnsi="Calibri" w:cs="Calibri"/>
          <w:sz w:val="24"/>
          <w:szCs w:val="24"/>
        </w:rPr>
        <w:t>Stage III A</w:t>
      </w:r>
    </w:p>
    <w:p w:rsidR="00902B79" w:rsidRPr="00C97006" w:rsidRDefault="00902B79" w:rsidP="007232CD">
      <w:pPr>
        <w:pStyle w:val="ListParagraph"/>
        <w:numPr>
          <w:ilvl w:val="0"/>
          <w:numId w:val="13"/>
        </w:numPr>
        <w:autoSpaceDE w:val="0"/>
        <w:autoSpaceDN w:val="0"/>
        <w:adjustRightInd w:val="0"/>
        <w:spacing w:before="240" w:after="0" w:line="240" w:lineRule="auto"/>
        <w:ind w:left="634"/>
        <w:jc w:val="both"/>
        <w:rPr>
          <w:rFonts w:cstheme="minorHAnsi"/>
          <w:sz w:val="24"/>
          <w:szCs w:val="24"/>
        </w:rPr>
      </w:pPr>
      <w:r w:rsidRPr="00C97006">
        <w:rPr>
          <w:rFonts w:ascii="Calibri" w:eastAsia="Calibri" w:hAnsi="Calibri" w:cs="Calibri"/>
          <w:sz w:val="24"/>
          <w:szCs w:val="24"/>
        </w:rPr>
        <w:t>Stage III B</w:t>
      </w:r>
    </w:p>
    <w:p w:rsidR="00902B79" w:rsidRPr="00894828" w:rsidRDefault="00F12149" w:rsidP="00902B79">
      <w:pPr>
        <w:autoSpaceDE w:val="0"/>
        <w:autoSpaceDN w:val="0"/>
        <w:adjustRightInd w:val="0"/>
        <w:spacing w:before="240"/>
        <w:jc w:val="both"/>
        <w:rPr>
          <w:rFonts w:ascii="Calibri" w:eastAsia="Calibri" w:hAnsi="Calibri" w:cs="Calibri"/>
          <w:b/>
        </w:rPr>
      </w:pPr>
      <w:r w:rsidRPr="00C97006">
        <w:rPr>
          <w:rFonts w:cstheme="minorHAnsi"/>
        </w:rPr>
        <w:t>15.</w:t>
      </w:r>
      <w:r w:rsidR="00902B79" w:rsidRPr="00C97006">
        <w:rPr>
          <w:rFonts w:cstheme="minorHAnsi"/>
        </w:rPr>
        <w:t xml:space="preserve"> </w:t>
      </w:r>
      <w:r w:rsidR="00902B79" w:rsidRPr="00C97006">
        <w:rPr>
          <w:rFonts w:ascii="Calibri" w:eastAsia="Calibri" w:hAnsi="Calibri" w:cs="Calibri"/>
        </w:rPr>
        <w:t>All are true regarding gastroschisis</w:t>
      </w:r>
      <w:r w:rsidR="00634BC8" w:rsidRPr="00C97006">
        <w:rPr>
          <w:rFonts w:ascii="Calibri" w:eastAsia="Calibri" w:hAnsi="Calibri" w:cs="Calibri"/>
        </w:rPr>
        <w:t>,</w:t>
      </w:r>
      <w:r w:rsidR="00902B79" w:rsidRPr="00C97006">
        <w:rPr>
          <w:rFonts w:ascii="Calibri" w:eastAsia="Calibri" w:hAnsi="Calibri" w:cs="Calibri"/>
        </w:rPr>
        <w:t xml:space="preserve"> except</w:t>
      </w:r>
      <w:r w:rsidR="00634BC8">
        <w:rPr>
          <w:rFonts w:ascii="Calibri" w:eastAsia="Calibri" w:hAnsi="Calibri" w:cs="Calibri"/>
          <w:b/>
        </w:rPr>
        <w:t>:</w:t>
      </w:r>
    </w:p>
    <w:p w:rsidR="00902B79" w:rsidRPr="00894828" w:rsidRDefault="00902B79" w:rsidP="007232CD">
      <w:pPr>
        <w:pStyle w:val="ListParagraph"/>
        <w:numPr>
          <w:ilvl w:val="0"/>
          <w:numId w:val="14"/>
        </w:numPr>
        <w:autoSpaceDE w:val="0"/>
        <w:autoSpaceDN w:val="0"/>
        <w:adjustRightInd w:val="0"/>
        <w:spacing w:before="240" w:after="0" w:line="240" w:lineRule="auto"/>
        <w:jc w:val="both"/>
        <w:rPr>
          <w:rFonts w:ascii="Calibri" w:eastAsia="Calibri" w:hAnsi="Calibri" w:cs="Calibri"/>
          <w:sz w:val="24"/>
          <w:szCs w:val="24"/>
        </w:rPr>
      </w:pPr>
      <w:r w:rsidRPr="00894828">
        <w:rPr>
          <w:rFonts w:ascii="Calibri" w:eastAsia="Calibri" w:hAnsi="Calibri" w:cs="Calibri"/>
          <w:sz w:val="24"/>
          <w:szCs w:val="24"/>
        </w:rPr>
        <w:t>It occurs due to defect in the abdominal wall more common on the right side.</w:t>
      </w:r>
    </w:p>
    <w:p w:rsidR="00902B79" w:rsidRPr="00894828" w:rsidRDefault="00A67BF1" w:rsidP="007232CD">
      <w:pPr>
        <w:pStyle w:val="ListParagraph"/>
        <w:numPr>
          <w:ilvl w:val="0"/>
          <w:numId w:val="14"/>
        </w:numPr>
        <w:autoSpaceDE w:val="0"/>
        <w:autoSpaceDN w:val="0"/>
        <w:adjustRightInd w:val="0"/>
        <w:spacing w:before="240" w:after="0" w:line="240" w:lineRule="auto"/>
        <w:jc w:val="both"/>
        <w:rPr>
          <w:rFonts w:ascii="Calibri" w:eastAsia="Calibri" w:hAnsi="Calibri" w:cs="Calibri"/>
          <w:sz w:val="24"/>
          <w:szCs w:val="24"/>
        </w:rPr>
      </w:pPr>
      <w:r w:rsidRPr="00A67BF1">
        <w:rPr>
          <w:rFonts w:cstheme="minorHAnsi"/>
          <w:noProof/>
          <w:sz w:val="24"/>
          <w:szCs w:val="24"/>
          <w:lang w:val="en-IN" w:eastAsia="en-IN"/>
        </w:rPr>
        <w:pict>
          <v:rect id="_x0000_s1046" style="position:absolute;left:0;text-align:left;margin-left:423.3pt;margin-top:1.8pt;width:41.35pt;height:33.5pt;z-index:251684864"/>
        </w:pict>
      </w:r>
      <w:r w:rsidR="00902B79" w:rsidRPr="00894828">
        <w:rPr>
          <w:rFonts w:ascii="Calibri" w:eastAsia="Calibri" w:hAnsi="Calibri" w:cs="Calibri"/>
          <w:sz w:val="24"/>
          <w:szCs w:val="24"/>
        </w:rPr>
        <w:t>The intestinal loops are always normal.</w:t>
      </w:r>
    </w:p>
    <w:p w:rsidR="00902B79" w:rsidRPr="00894828" w:rsidRDefault="00902B79" w:rsidP="007232CD">
      <w:pPr>
        <w:pStyle w:val="ListParagraph"/>
        <w:numPr>
          <w:ilvl w:val="0"/>
          <w:numId w:val="14"/>
        </w:numPr>
        <w:autoSpaceDE w:val="0"/>
        <w:autoSpaceDN w:val="0"/>
        <w:adjustRightInd w:val="0"/>
        <w:spacing w:before="240" w:after="0" w:line="240" w:lineRule="auto"/>
        <w:jc w:val="both"/>
        <w:rPr>
          <w:rFonts w:ascii="Calibri" w:eastAsia="Calibri" w:hAnsi="Calibri" w:cs="Calibri"/>
          <w:sz w:val="24"/>
          <w:szCs w:val="24"/>
        </w:rPr>
      </w:pPr>
      <w:r w:rsidRPr="00894828">
        <w:rPr>
          <w:rFonts w:ascii="Calibri" w:eastAsia="Calibri" w:hAnsi="Calibri" w:cs="Calibri"/>
          <w:sz w:val="24"/>
          <w:szCs w:val="24"/>
        </w:rPr>
        <w:t>The herniation of liver along with the loops of intestine is not common.</w:t>
      </w:r>
    </w:p>
    <w:p w:rsidR="00902B79" w:rsidRPr="00894828" w:rsidRDefault="00902B79" w:rsidP="007232CD">
      <w:pPr>
        <w:pStyle w:val="ListParagraph"/>
        <w:numPr>
          <w:ilvl w:val="0"/>
          <w:numId w:val="14"/>
        </w:numPr>
        <w:autoSpaceDE w:val="0"/>
        <w:autoSpaceDN w:val="0"/>
        <w:adjustRightInd w:val="0"/>
        <w:spacing w:before="240" w:after="0" w:line="240" w:lineRule="auto"/>
        <w:jc w:val="both"/>
        <w:rPr>
          <w:rFonts w:ascii="Calibri" w:eastAsia="Calibri" w:hAnsi="Calibri" w:cs="Calibri"/>
          <w:sz w:val="24"/>
          <w:szCs w:val="24"/>
        </w:rPr>
      </w:pPr>
      <w:r w:rsidRPr="00894828">
        <w:rPr>
          <w:rFonts w:ascii="Calibri" w:eastAsia="Calibri" w:hAnsi="Calibri" w:cs="Calibri"/>
          <w:sz w:val="24"/>
          <w:szCs w:val="24"/>
        </w:rPr>
        <w:t>Can be detected antenatally as early as 12 weeks of gestation.</w:t>
      </w:r>
    </w:p>
    <w:p w:rsidR="00312A00" w:rsidRPr="00C97006" w:rsidRDefault="00F12149" w:rsidP="00634BC8">
      <w:pPr>
        <w:autoSpaceDE w:val="0"/>
        <w:autoSpaceDN w:val="0"/>
        <w:adjustRightInd w:val="0"/>
        <w:spacing w:before="240"/>
        <w:jc w:val="both"/>
        <w:rPr>
          <w:rFonts w:ascii="Calibri" w:eastAsia="Calibri" w:hAnsi="Calibri" w:cs="Calibri"/>
        </w:rPr>
      </w:pPr>
      <w:r w:rsidRPr="00C97006">
        <w:rPr>
          <w:rFonts w:cstheme="minorHAnsi"/>
        </w:rPr>
        <w:t>16.</w:t>
      </w:r>
      <w:r w:rsidR="00902B79" w:rsidRPr="00C97006">
        <w:rPr>
          <w:rFonts w:cstheme="minorHAnsi"/>
        </w:rPr>
        <w:t xml:space="preserve"> </w:t>
      </w:r>
      <w:r w:rsidR="00312A00" w:rsidRPr="00C97006">
        <w:rPr>
          <w:rFonts w:ascii="Calibri" w:eastAsia="Calibri" w:hAnsi="Calibri" w:cs="Calibri"/>
        </w:rPr>
        <w:t>Of the following macronutrients,</w:t>
      </w:r>
      <w:r w:rsidR="001F53B3">
        <w:rPr>
          <w:rFonts w:ascii="Calibri" w:eastAsia="Calibri" w:hAnsi="Calibri" w:cs="Calibri"/>
        </w:rPr>
        <w:t xml:space="preserve"> </w:t>
      </w:r>
      <w:r w:rsidR="00312A00" w:rsidRPr="00C97006">
        <w:rPr>
          <w:rFonts w:ascii="Calibri" w:eastAsia="Calibri" w:hAnsi="Calibri" w:cs="Calibri"/>
        </w:rPr>
        <w:t>whi</w:t>
      </w:r>
      <w:r w:rsidR="001F53B3">
        <w:rPr>
          <w:rFonts w:ascii="Calibri" w:eastAsia="Calibri" w:hAnsi="Calibri" w:cs="Calibri"/>
        </w:rPr>
        <w:t>c</w:t>
      </w:r>
      <w:r w:rsidR="00312A00" w:rsidRPr="00C97006">
        <w:rPr>
          <w:rFonts w:ascii="Calibri" w:eastAsia="Calibri" w:hAnsi="Calibri" w:cs="Calibri"/>
        </w:rPr>
        <w:t>h one is relatively poorly digested by neonate:</w:t>
      </w:r>
    </w:p>
    <w:p w:rsidR="00312A00" w:rsidRPr="00C97006" w:rsidRDefault="00312A00" w:rsidP="00634BC8">
      <w:pPr>
        <w:autoSpaceDE w:val="0"/>
        <w:autoSpaceDN w:val="0"/>
        <w:adjustRightInd w:val="0"/>
        <w:spacing w:before="240"/>
        <w:jc w:val="both"/>
        <w:rPr>
          <w:rFonts w:ascii="Calibri" w:eastAsia="Calibri" w:hAnsi="Calibri" w:cs="Calibri"/>
        </w:rPr>
      </w:pPr>
      <w:r w:rsidRPr="00C97006">
        <w:rPr>
          <w:rFonts w:ascii="Calibri" w:eastAsia="Calibri" w:hAnsi="Calibri" w:cs="Calibri"/>
        </w:rPr>
        <w:t>a.Fats</w:t>
      </w:r>
    </w:p>
    <w:p w:rsidR="00312A00" w:rsidRPr="00312A00" w:rsidRDefault="00312A00" w:rsidP="00634BC8">
      <w:pPr>
        <w:autoSpaceDE w:val="0"/>
        <w:autoSpaceDN w:val="0"/>
        <w:adjustRightInd w:val="0"/>
        <w:spacing w:before="240"/>
        <w:jc w:val="both"/>
        <w:rPr>
          <w:rFonts w:ascii="Calibri" w:eastAsia="Calibri" w:hAnsi="Calibri" w:cs="Calibri"/>
        </w:rPr>
      </w:pPr>
      <w:r w:rsidRPr="00312A00">
        <w:rPr>
          <w:rFonts w:ascii="Calibri" w:eastAsia="Calibri" w:hAnsi="Calibri" w:cs="Calibri"/>
        </w:rPr>
        <w:t>b.Carbohydrates</w:t>
      </w:r>
    </w:p>
    <w:p w:rsidR="00312A00" w:rsidRPr="00312A00" w:rsidRDefault="00A67BF1" w:rsidP="00634BC8">
      <w:pPr>
        <w:autoSpaceDE w:val="0"/>
        <w:autoSpaceDN w:val="0"/>
        <w:adjustRightInd w:val="0"/>
        <w:spacing w:before="240"/>
        <w:jc w:val="both"/>
        <w:rPr>
          <w:rFonts w:ascii="Calibri" w:eastAsia="Calibri" w:hAnsi="Calibri" w:cs="Calibri"/>
        </w:rPr>
      </w:pPr>
      <w:r w:rsidRPr="00A67BF1">
        <w:rPr>
          <w:rFonts w:cstheme="minorHAnsi"/>
          <w:noProof/>
          <w:lang w:val="en-IN" w:eastAsia="en-IN"/>
        </w:rPr>
        <w:pict>
          <v:rect id="_x0000_s1045" style="position:absolute;left:0;text-align:left;margin-left:417.2pt;margin-top:1.4pt;width:41.35pt;height:33.5pt;z-index:251683840"/>
        </w:pict>
      </w:r>
      <w:r w:rsidR="00312A00" w:rsidRPr="00312A00">
        <w:rPr>
          <w:rFonts w:ascii="Calibri" w:eastAsia="Calibri" w:hAnsi="Calibri" w:cs="Calibri"/>
        </w:rPr>
        <w:t>c.Proteins</w:t>
      </w:r>
    </w:p>
    <w:p w:rsidR="00C5608F" w:rsidRPr="00312A00" w:rsidRDefault="009C3DAE" w:rsidP="00634BC8">
      <w:pPr>
        <w:autoSpaceDE w:val="0"/>
        <w:autoSpaceDN w:val="0"/>
        <w:adjustRightInd w:val="0"/>
        <w:spacing w:before="240"/>
        <w:jc w:val="both"/>
        <w:rPr>
          <w:rFonts w:ascii="Calibri" w:eastAsia="Calibri" w:hAnsi="Calibri" w:cs="Calibri"/>
        </w:rPr>
      </w:pPr>
      <w:r>
        <w:rPr>
          <w:rFonts w:ascii="Calibri" w:eastAsia="Calibri" w:hAnsi="Calibri" w:cs="Calibri"/>
        </w:rPr>
        <w:t>d. All</w:t>
      </w:r>
      <w:r w:rsidR="00312A00" w:rsidRPr="00312A00">
        <w:rPr>
          <w:rFonts w:ascii="Calibri" w:eastAsia="Calibri" w:hAnsi="Calibri" w:cs="Calibri"/>
        </w:rPr>
        <w:t xml:space="preserve"> </w:t>
      </w:r>
      <w:r>
        <w:rPr>
          <w:rFonts w:ascii="Calibri" w:eastAsia="Calibri" w:hAnsi="Calibri" w:cs="Calibri"/>
        </w:rPr>
        <w:t xml:space="preserve"> of the </w:t>
      </w:r>
      <w:r w:rsidR="00312A00" w:rsidRPr="00312A00">
        <w:rPr>
          <w:rFonts w:ascii="Calibri" w:eastAsia="Calibri" w:hAnsi="Calibri" w:cs="Calibri"/>
        </w:rPr>
        <w:t>above</w:t>
      </w:r>
      <w:r w:rsidR="00902B79" w:rsidRPr="00312A00">
        <w:rPr>
          <w:rFonts w:ascii="Calibri" w:eastAsia="Calibri" w:hAnsi="Calibri" w:cs="Calibri"/>
        </w:rPr>
        <w:t xml:space="preserve"> </w:t>
      </w:r>
    </w:p>
    <w:p w:rsidR="00C5608F" w:rsidRPr="00C5608F" w:rsidRDefault="00C5608F" w:rsidP="00C5608F">
      <w:pPr>
        <w:pStyle w:val="ListParagraph"/>
        <w:autoSpaceDE w:val="0"/>
        <w:autoSpaceDN w:val="0"/>
        <w:adjustRightInd w:val="0"/>
        <w:spacing w:before="240" w:after="0" w:line="240" w:lineRule="auto"/>
        <w:ind w:left="1005"/>
        <w:jc w:val="both"/>
        <w:rPr>
          <w:rFonts w:ascii="Calibri" w:eastAsia="Calibri" w:hAnsi="Calibri" w:cs="Calibri"/>
          <w:sz w:val="24"/>
          <w:szCs w:val="24"/>
        </w:rPr>
      </w:pPr>
    </w:p>
    <w:p w:rsidR="00C5608F" w:rsidRDefault="00A67BF1" w:rsidP="00C5608F">
      <w:pPr>
        <w:spacing w:after="160" w:line="256" w:lineRule="auto"/>
      </w:pPr>
      <w:r w:rsidRPr="00A67BF1">
        <w:rPr>
          <w:rFonts w:cstheme="minorHAnsi"/>
          <w:noProof/>
          <w:lang w:val="en-IN" w:eastAsia="en-IN"/>
        </w:rPr>
        <w:pict>
          <v:rect id="_x0000_s1048" style="position:absolute;margin-left:414.15pt;margin-top:65.35pt;width:41.35pt;height:33.5pt;z-index:251686912"/>
        </w:pict>
      </w:r>
      <w:r w:rsidR="00C5608F">
        <w:t>17.A 12day old male neonate presented with features of lethargy, poor feeding. On examination child</w:t>
      </w:r>
      <w:r w:rsidR="00312A00">
        <w:t xml:space="preserve"> had features of dehydration , p</w:t>
      </w:r>
      <w:r w:rsidR="00C5608F">
        <w:t>rolonged Capillary refilling time, decreased urine output. In neonatal screening, 17 OHP was raised. What metabolic abnormalities are expected?</w:t>
      </w:r>
    </w:p>
    <w:p w:rsidR="00C5608F" w:rsidRDefault="00C5608F" w:rsidP="007232CD">
      <w:pPr>
        <w:pStyle w:val="ListParagraph"/>
        <w:numPr>
          <w:ilvl w:val="0"/>
          <w:numId w:val="17"/>
        </w:numPr>
        <w:spacing w:after="160" w:line="256" w:lineRule="auto"/>
      </w:pPr>
      <w:r>
        <w:t>Metabolic acidosis, Hypernatremia and Hypokalaemia</w:t>
      </w:r>
    </w:p>
    <w:p w:rsidR="00C5608F" w:rsidRDefault="00C5608F" w:rsidP="007232CD">
      <w:pPr>
        <w:pStyle w:val="ListParagraph"/>
        <w:numPr>
          <w:ilvl w:val="0"/>
          <w:numId w:val="17"/>
        </w:numPr>
        <w:spacing w:after="160" w:line="256" w:lineRule="auto"/>
      </w:pPr>
      <w:r>
        <w:t>Metabolic alkalosis, Hyponatremia and Hyperkalaemia</w:t>
      </w:r>
    </w:p>
    <w:p w:rsidR="00C5608F" w:rsidRDefault="00C5608F" w:rsidP="007232CD">
      <w:pPr>
        <w:pStyle w:val="ListParagraph"/>
        <w:numPr>
          <w:ilvl w:val="0"/>
          <w:numId w:val="17"/>
        </w:numPr>
        <w:spacing w:after="160" w:line="256" w:lineRule="auto"/>
      </w:pPr>
      <w:r>
        <w:t>Metabolic alkalosis, Hypernatremia and Hypokalaemia</w:t>
      </w:r>
    </w:p>
    <w:p w:rsidR="00C5608F" w:rsidRPr="00312A00" w:rsidRDefault="00C5608F" w:rsidP="007232CD">
      <w:pPr>
        <w:pStyle w:val="ListParagraph"/>
        <w:numPr>
          <w:ilvl w:val="0"/>
          <w:numId w:val="17"/>
        </w:numPr>
        <w:spacing w:after="160" w:line="256" w:lineRule="auto"/>
        <w:rPr>
          <w:color w:val="000000" w:themeColor="text1"/>
        </w:rPr>
      </w:pPr>
      <w:r w:rsidRPr="00312A00">
        <w:rPr>
          <w:color w:val="000000" w:themeColor="text1"/>
        </w:rPr>
        <w:t>Metabolic acidosis, Hyponatremia and Hyperkalaemia</w:t>
      </w:r>
    </w:p>
    <w:p w:rsidR="00C5608F" w:rsidRDefault="00312A00" w:rsidP="00312A00">
      <w:pPr>
        <w:spacing w:after="160" w:line="256" w:lineRule="auto"/>
      </w:pPr>
      <w:r>
        <w:t>1</w:t>
      </w:r>
      <w:r w:rsidR="00C5608F">
        <w:t>8</w:t>
      </w:r>
      <w:r>
        <w:t>.</w:t>
      </w:r>
      <w:r w:rsidR="00C5608F">
        <w:t>Head growth of Preterm baby after 14 days of postnatal age:</w:t>
      </w:r>
    </w:p>
    <w:p w:rsidR="00C5608F" w:rsidRPr="00312A00" w:rsidRDefault="001F53B3" w:rsidP="007232CD">
      <w:pPr>
        <w:pStyle w:val="ListParagraph"/>
        <w:numPr>
          <w:ilvl w:val="0"/>
          <w:numId w:val="18"/>
        </w:numPr>
        <w:spacing w:after="160" w:line="256" w:lineRule="auto"/>
        <w:rPr>
          <w:color w:val="000000" w:themeColor="text1"/>
        </w:rPr>
      </w:pPr>
      <w:r>
        <w:rPr>
          <w:color w:val="000000" w:themeColor="text1"/>
        </w:rPr>
        <w:t>0.0-</w:t>
      </w:r>
      <w:r w:rsidR="00312A00">
        <w:rPr>
          <w:color w:val="000000" w:themeColor="text1"/>
        </w:rPr>
        <w:t>0.5</w:t>
      </w:r>
      <w:r w:rsidR="00C5608F" w:rsidRPr="00312A00">
        <w:rPr>
          <w:color w:val="000000" w:themeColor="text1"/>
        </w:rPr>
        <w:t xml:space="preserve"> cm/ week</w:t>
      </w:r>
    </w:p>
    <w:p w:rsidR="00C5608F" w:rsidRDefault="00A67BF1" w:rsidP="007232CD">
      <w:pPr>
        <w:pStyle w:val="ListParagraph"/>
        <w:numPr>
          <w:ilvl w:val="0"/>
          <w:numId w:val="18"/>
        </w:numPr>
        <w:spacing w:after="160" w:line="256" w:lineRule="auto"/>
      </w:pPr>
      <w:r w:rsidRPr="00A67BF1">
        <w:rPr>
          <w:rFonts w:cstheme="minorHAnsi"/>
          <w:noProof/>
          <w:lang w:val="en-IN" w:eastAsia="en-IN"/>
        </w:rPr>
        <w:pict>
          <v:rect id="_x0000_s1050" style="position:absolute;left:0;text-align:left;margin-left:409.75pt;margin-top:-32.2pt;width:41.35pt;height:33.5pt;z-index:251688960"/>
        </w:pict>
      </w:r>
      <w:r w:rsidR="001F53B3">
        <w:t>0.5-</w:t>
      </w:r>
      <w:r w:rsidR="00312A00">
        <w:t>1.0</w:t>
      </w:r>
      <w:r w:rsidR="00C5608F">
        <w:t xml:space="preserve"> cm/week</w:t>
      </w:r>
    </w:p>
    <w:p w:rsidR="00C5608F" w:rsidRDefault="001F53B3" w:rsidP="007232CD">
      <w:pPr>
        <w:pStyle w:val="ListParagraph"/>
        <w:numPr>
          <w:ilvl w:val="0"/>
          <w:numId w:val="18"/>
        </w:numPr>
        <w:spacing w:after="160" w:line="256" w:lineRule="auto"/>
      </w:pPr>
      <w:r>
        <w:t>1.0-</w:t>
      </w:r>
      <w:r w:rsidR="00312A00">
        <w:t>1.5</w:t>
      </w:r>
      <w:r w:rsidR="00C5608F">
        <w:t>cm/week</w:t>
      </w:r>
    </w:p>
    <w:p w:rsidR="00C5608F" w:rsidRDefault="001F53B3" w:rsidP="007232CD">
      <w:pPr>
        <w:pStyle w:val="ListParagraph"/>
        <w:numPr>
          <w:ilvl w:val="0"/>
          <w:numId w:val="18"/>
        </w:numPr>
        <w:spacing w:after="160" w:line="256" w:lineRule="auto"/>
      </w:pPr>
      <w:r>
        <w:t>1.5-2.0</w:t>
      </w:r>
      <w:r w:rsidR="00312A00">
        <w:t>2.0</w:t>
      </w:r>
      <w:r w:rsidR="00C5608F">
        <w:t xml:space="preserve"> cm/week</w:t>
      </w:r>
    </w:p>
    <w:p w:rsidR="00C5608F" w:rsidRDefault="00C5608F" w:rsidP="00312A00">
      <w:pPr>
        <w:spacing w:after="160" w:line="256" w:lineRule="auto"/>
      </w:pPr>
      <w:r>
        <w:t>19.Intergrowth Preterm Postnatal follow up study standards are used till what Postmenstrual age:</w:t>
      </w:r>
    </w:p>
    <w:p w:rsidR="00C5608F" w:rsidRDefault="00A67BF1" w:rsidP="007232CD">
      <w:pPr>
        <w:pStyle w:val="ListParagraph"/>
        <w:numPr>
          <w:ilvl w:val="0"/>
          <w:numId w:val="19"/>
        </w:numPr>
        <w:spacing w:after="160" w:line="256" w:lineRule="auto"/>
      </w:pPr>
      <w:r w:rsidRPr="00A67BF1">
        <w:rPr>
          <w:rFonts w:cstheme="minorHAnsi"/>
          <w:noProof/>
          <w:lang w:val="en-IN" w:eastAsia="en-IN"/>
        </w:rPr>
        <w:pict>
          <v:rect id="_x0000_s1052" style="position:absolute;left:0;text-align:left;margin-left:392.85pt;margin-top:2.4pt;width:41.35pt;height:33.5pt;z-index:251691008"/>
        </w:pict>
      </w:r>
      <w:r w:rsidR="00964B4B">
        <w:t>52</w:t>
      </w:r>
      <w:r w:rsidR="00C5608F">
        <w:t>weeks</w:t>
      </w:r>
    </w:p>
    <w:p w:rsidR="00C5608F" w:rsidRDefault="00964B4B" w:rsidP="007232CD">
      <w:pPr>
        <w:pStyle w:val="ListParagraph"/>
        <w:numPr>
          <w:ilvl w:val="0"/>
          <w:numId w:val="19"/>
        </w:numPr>
        <w:spacing w:after="160" w:line="256" w:lineRule="auto"/>
      </w:pPr>
      <w:r>
        <w:t>56</w:t>
      </w:r>
      <w:r w:rsidR="00C5608F">
        <w:t>weeks</w:t>
      </w:r>
    </w:p>
    <w:p w:rsidR="00C5608F" w:rsidRPr="00964B4B" w:rsidRDefault="00964B4B" w:rsidP="007232CD">
      <w:pPr>
        <w:pStyle w:val="ListParagraph"/>
        <w:numPr>
          <w:ilvl w:val="0"/>
          <w:numId w:val="19"/>
        </w:numPr>
        <w:spacing w:after="160" w:line="256" w:lineRule="auto"/>
      </w:pPr>
      <w:r>
        <w:t>60</w:t>
      </w:r>
      <w:r w:rsidR="00C5608F" w:rsidRPr="00964B4B">
        <w:t xml:space="preserve"> weeks</w:t>
      </w:r>
    </w:p>
    <w:p w:rsidR="00C5608F" w:rsidRDefault="00964B4B" w:rsidP="007232CD">
      <w:pPr>
        <w:pStyle w:val="ListParagraph"/>
        <w:numPr>
          <w:ilvl w:val="0"/>
          <w:numId w:val="19"/>
        </w:numPr>
        <w:spacing w:after="160" w:line="256" w:lineRule="auto"/>
      </w:pPr>
      <w:r>
        <w:t>64</w:t>
      </w:r>
      <w:r w:rsidR="00C5608F">
        <w:t xml:space="preserve"> weeks </w:t>
      </w:r>
    </w:p>
    <w:p w:rsidR="00C5608F" w:rsidRDefault="00C5608F" w:rsidP="00C5608F">
      <w:pPr>
        <w:pStyle w:val="ListParagraph"/>
      </w:pPr>
    </w:p>
    <w:p w:rsidR="00C5608F" w:rsidRDefault="00A67BF1" w:rsidP="00C5608F">
      <w:r w:rsidRPr="00A67BF1">
        <w:rPr>
          <w:rFonts w:cstheme="minorHAnsi"/>
          <w:noProof/>
          <w:lang w:val="en-IN" w:eastAsia="en-IN"/>
        </w:rPr>
        <w:pict>
          <v:rect id="_x0000_s1049" style="position:absolute;margin-left:395.2pt;margin-top:25.15pt;width:41.35pt;height:33.5pt;z-index:251687936"/>
        </w:pict>
      </w:r>
      <w:r w:rsidR="00C5608F">
        <w:t xml:space="preserve">       20.  The third trimester intrauterine calcium and phosphorus accretion rate is approximately:</w:t>
      </w:r>
    </w:p>
    <w:p w:rsidR="009C3DAE" w:rsidRPr="00964B4B" w:rsidRDefault="009C3DAE" w:rsidP="00C5608F">
      <w:pPr>
        <w:rPr>
          <w:color w:val="000000" w:themeColor="text1"/>
        </w:rPr>
      </w:pPr>
    </w:p>
    <w:p w:rsidR="00C5608F" w:rsidRPr="00964B4B" w:rsidRDefault="00C5608F" w:rsidP="00C5608F">
      <w:pPr>
        <w:rPr>
          <w:color w:val="000000" w:themeColor="text1"/>
        </w:rPr>
      </w:pPr>
      <w:r w:rsidRPr="00964B4B">
        <w:rPr>
          <w:color w:val="000000" w:themeColor="text1"/>
        </w:rPr>
        <w:t xml:space="preserve">              a) 120 mg/kg/d of calcium &amp; 60 mg/kg/d of Phosphorus</w:t>
      </w:r>
    </w:p>
    <w:p w:rsidR="00C5608F" w:rsidRDefault="00C5608F" w:rsidP="00C5608F">
      <w:r>
        <w:t xml:space="preserve">           </w:t>
      </w:r>
      <w:r w:rsidR="00964B4B">
        <w:t xml:space="preserve">   b) 160 mg/kg/d of calcium &amp; 8</w:t>
      </w:r>
      <w:r>
        <w:t>0 mg/kg/d of Phosphorus</w:t>
      </w:r>
    </w:p>
    <w:p w:rsidR="00C5608F" w:rsidRDefault="00C5608F" w:rsidP="00C5608F">
      <w:r>
        <w:t xml:space="preserve">              c) </w:t>
      </w:r>
      <w:r w:rsidR="00964B4B">
        <w:t>180</w:t>
      </w:r>
      <w:r>
        <w:t>mg/</w:t>
      </w:r>
      <w:r w:rsidR="00964B4B">
        <w:t>kg/d of calcium &amp;90</w:t>
      </w:r>
      <w:r>
        <w:t xml:space="preserve"> mg/kg/d of Phosphorus</w:t>
      </w:r>
    </w:p>
    <w:p w:rsidR="00C5608F" w:rsidRDefault="00964B4B" w:rsidP="00C5608F">
      <w:r>
        <w:t xml:space="preserve">              d) 200 mg/kg/d of calcium &amp; 100</w:t>
      </w:r>
      <w:r w:rsidR="00C5608F">
        <w:t xml:space="preserve"> mg/kg/d of Phosphorus</w:t>
      </w:r>
    </w:p>
    <w:p w:rsidR="009C3DAE" w:rsidRDefault="009C3DAE" w:rsidP="00C5608F"/>
    <w:p w:rsidR="00C5608F" w:rsidRDefault="00C5608F" w:rsidP="00C5608F">
      <w:r>
        <w:t xml:space="preserve">       21..   Which one of the following is the most common cause of Metabolic liver disease in a neonate?</w:t>
      </w:r>
    </w:p>
    <w:p w:rsidR="00C5608F" w:rsidRPr="00964B4B" w:rsidRDefault="00C5608F" w:rsidP="00C5608F">
      <w:r>
        <w:rPr>
          <w:color w:val="FF0000"/>
        </w:rPr>
        <w:t xml:space="preserve">         </w:t>
      </w:r>
      <w:r w:rsidRPr="00964B4B">
        <w:t xml:space="preserve">     a) Galactosemia</w:t>
      </w:r>
    </w:p>
    <w:p w:rsidR="00C5608F" w:rsidRDefault="00A67BF1" w:rsidP="00C5608F">
      <w:r w:rsidRPr="00A67BF1">
        <w:rPr>
          <w:rFonts w:cstheme="minorHAnsi"/>
          <w:noProof/>
          <w:lang w:val="en-IN" w:eastAsia="en-IN"/>
        </w:rPr>
        <w:pict>
          <v:rect id="_x0000_s1053" style="position:absolute;margin-left:395.2pt;margin-top:1.8pt;width:41.35pt;height:33.5pt;z-index:251692032"/>
        </w:pict>
      </w:r>
      <w:r w:rsidR="00C5608F">
        <w:t xml:space="preserve">              b) Tyrosinemia</w:t>
      </w:r>
    </w:p>
    <w:p w:rsidR="00C5608F" w:rsidRDefault="00C5608F" w:rsidP="00C5608F">
      <w:r>
        <w:t xml:space="preserve">              c) </w:t>
      </w:r>
      <w:r>
        <w:rPr>
          <w:rFonts w:cstheme="minorHAnsi"/>
        </w:rPr>
        <w:t>α</w:t>
      </w:r>
      <w:r>
        <w:t>1 Anti-trypsin deficiency</w:t>
      </w:r>
    </w:p>
    <w:p w:rsidR="00C5608F" w:rsidRDefault="00C5608F" w:rsidP="00C5608F">
      <w:r>
        <w:t xml:space="preserve">              d) Niemann-Pick disease </w:t>
      </w:r>
    </w:p>
    <w:p w:rsidR="00C5608F" w:rsidRDefault="00C5608F" w:rsidP="00C5608F">
      <w:r>
        <w:t xml:space="preserve"> </w:t>
      </w:r>
    </w:p>
    <w:p w:rsidR="00C5608F" w:rsidRDefault="00C5608F" w:rsidP="00C5608F"/>
    <w:p w:rsidR="00C5608F" w:rsidRDefault="00C5608F" w:rsidP="00C5608F"/>
    <w:p w:rsidR="00C5608F" w:rsidRDefault="00C5608F" w:rsidP="00C5608F">
      <w:r>
        <w:t>22. All of the following drugs can lead to osteopenia of prematurity except:</w:t>
      </w:r>
    </w:p>
    <w:p w:rsidR="009C3DAE" w:rsidRDefault="009C3DAE" w:rsidP="00C5608F"/>
    <w:p w:rsidR="00C5608F" w:rsidRDefault="00A67BF1" w:rsidP="00C5608F">
      <w:r w:rsidRPr="00A67BF1">
        <w:rPr>
          <w:rFonts w:cstheme="minorHAnsi"/>
          <w:noProof/>
          <w:lang w:val="en-IN" w:eastAsia="en-IN"/>
        </w:rPr>
        <w:pict>
          <v:rect id="_x0000_s1051" style="position:absolute;margin-left:401.85pt;margin-top:10.3pt;width:41.35pt;height:33.5pt;z-index:251689984"/>
        </w:pict>
      </w:r>
      <w:r w:rsidR="00C5608F">
        <w:t xml:space="preserve">           a) Frusemide</w:t>
      </w:r>
    </w:p>
    <w:p w:rsidR="00C5608F" w:rsidRDefault="00C5608F" w:rsidP="00C5608F">
      <w:r>
        <w:t xml:space="preserve">            b) Caffeine </w:t>
      </w:r>
    </w:p>
    <w:p w:rsidR="00C5608F" w:rsidRDefault="00C5608F" w:rsidP="00C5608F">
      <w:r>
        <w:lastRenderedPageBreak/>
        <w:t xml:space="preserve">            c) Steroids</w:t>
      </w:r>
    </w:p>
    <w:p w:rsidR="00C5608F" w:rsidRDefault="00C5608F" w:rsidP="00C5608F">
      <w:r w:rsidRPr="00964B4B">
        <w:t xml:space="preserve">            d) Phenytoin</w:t>
      </w:r>
    </w:p>
    <w:p w:rsidR="009C3DAE" w:rsidRPr="00964B4B" w:rsidRDefault="009C3DAE" w:rsidP="00C5608F"/>
    <w:p w:rsidR="00C5608F" w:rsidRDefault="00C5608F" w:rsidP="00C5608F">
      <w:r>
        <w:t>23.</w:t>
      </w:r>
      <w:r w:rsidR="00964B4B">
        <w:t>In a</w:t>
      </w:r>
      <w:r>
        <w:t xml:space="preserve"> very preterm baby with poor head growth at term equivalent age,</w:t>
      </w:r>
      <w:r w:rsidR="00964B4B">
        <w:t>the</w:t>
      </w:r>
      <w:r>
        <w:t xml:space="preserve"> head ultrasound shows widespread cystic lesions extending into</w:t>
      </w:r>
      <w:r w:rsidR="001F53B3">
        <w:t xml:space="preserve"> the parieto-occipital region,however,sparing deep white matter</w:t>
      </w:r>
      <w:r w:rsidR="00A458C2">
        <w:t>.</w:t>
      </w:r>
      <w:r w:rsidR="00964B4B">
        <w:t xml:space="preserve"> S</w:t>
      </w:r>
      <w:r>
        <w:t>tate the</w:t>
      </w:r>
      <w:r w:rsidR="00A458C2">
        <w:t xml:space="preserve"> grade of peri ventricular leukomalacia </w:t>
      </w:r>
      <w:r>
        <w:t>:</w:t>
      </w:r>
    </w:p>
    <w:p w:rsidR="009C3DAE" w:rsidRDefault="009C3DAE" w:rsidP="00C5608F"/>
    <w:p w:rsidR="00C5608F" w:rsidRDefault="00A67BF1" w:rsidP="007232CD">
      <w:pPr>
        <w:pStyle w:val="ListParagraph"/>
        <w:numPr>
          <w:ilvl w:val="0"/>
          <w:numId w:val="20"/>
        </w:numPr>
        <w:spacing w:after="160" w:line="256" w:lineRule="auto"/>
      </w:pPr>
      <w:r w:rsidRPr="00A67BF1">
        <w:rPr>
          <w:rFonts w:cstheme="minorHAnsi"/>
          <w:noProof/>
          <w:lang w:val="en-IN" w:eastAsia="en-IN"/>
        </w:rPr>
        <w:pict>
          <v:rect id="_x0000_s1054" style="position:absolute;left:0;text-align:left;margin-left:398.05pt;margin-top:11.35pt;width:41.35pt;height:33.5pt;z-index:251693056"/>
        </w:pict>
      </w:r>
      <w:r w:rsidR="00C5608F">
        <w:t>Grad</w:t>
      </w:r>
      <w:r w:rsidR="00A458C2">
        <w:t xml:space="preserve">e 4 </w:t>
      </w:r>
    </w:p>
    <w:p w:rsidR="00C5608F" w:rsidRPr="00964B4B" w:rsidRDefault="00C5608F" w:rsidP="007232CD">
      <w:pPr>
        <w:pStyle w:val="ListParagraph"/>
        <w:numPr>
          <w:ilvl w:val="0"/>
          <w:numId w:val="20"/>
        </w:numPr>
        <w:spacing w:after="160" w:line="256" w:lineRule="auto"/>
      </w:pPr>
      <w:r w:rsidRPr="00964B4B">
        <w:t>Grad</w:t>
      </w:r>
      <w:r w:rsidR="00A458C2">
        <w:t xml:space="preserve">e 3 </w:t>
      </w:r>
    </w:p>
    <w:p w:rsidR="00C5608F" w:rsidRDefault="00C5608F" w:rsidP="007232CD">
      <w:pPr>
        <w:pStyle w:val="ListParagraph"/>
        <w:numPr>
          <w:ilvl w:val="0"/>
          <w:numId w:val="20"/>
        </w:numPr>
        <w:spacing w:after="160" w:line="256" w:lineRule="auto"/>
      </w:pPr>
      <w:r>
        <w:t>Grad</w:t>
      </w:r>
      <w:r w:rsidR="00A458C2">
        <w:t xml:space="preserve">e 2 </w:t>
      </w:r>
    </w:p>
    <w:p w:rsidR="00C5608F" w:rsidRDefault="00A458C2" w:rsidP="007232CD">
      <w:pPr>
        <w:pStyle w:val="ListParagraph"/>
        <w:numPr>
          <w:ilvl w:val="0"/>
          <w:numId w:val="20"/>
        </w:numPr>
        <w:spacing w:after="160" w:line="256" w:lineRule="auto"/>
      </w:pPr>
      <w:r>
        <w:t xml:space="preserve">Grade 1 </w:t>
      </w:r>
    </w:p>
    <w:p w:rsidR="00C5608F" w:rsidRDefault="00C5608F" w:rsidP="00C5608F">
      <w:r>
        <w:t>24. Neuronal migration during brain development occurs between gestational age of:</w:t>
      </w:r>
    </w:p>
    <w:p w:rsidR="00C5608F" w:rsidRPr="00E57F3C" w:rsidRDefault="00E57F3C" w:rsidP="007232CD">
      <w:pPr>
        <w:pStyle w:val="ListParagraph"/>
        <w:numPr>
          <w:ilvl w:val="0"/>
          <w:numId w:val="21"/>
        </w:numPr>
        <w:spacing w:after="160" w:line="256" w:lineRule="auto"/>
      </w:pPr>
      <w:r>
        <w:t>0-12</w:t>
      </w:r>
      <w:r w:rsidR="00C5608F" w:rsidRPr="00E57F3C">
        <w:t xml:space="preserve"> weeks </w:t>
      </w:r>
    </w:p>
    <w:p w:rsidR="00C5608F" w:rsidRDefault="00A67BF1" w:rsidP="007232CD">
      <w:pPr>
        <w:pStyle w:val="ListParagraph"/>
        <w:numPr>
          <w:ilvl w:val="0"/>
          <w:numId w:val="21"/>
        </w:numPr>
        <w:spacing w:after="160" w:line="256" w:lineRule="auto"/>
      </w:pPr>
      <w:r w:rsidRPr="00A67BF1">
        <w:rPr>
          <w:rFonts w:cstheme="minorHAnsi"/>
          <w:noProof/>
          <w:lang w:val="en-IN" w:eastAsia="en-IN"/>
        </w:rPr>
        <w:pict>
          <v:rect id="_x0000_s1057" style="position:absolute;left:0;text-align:left;margin-left:374.9pt;margin-top:5.2pt;width:41.35pt;height:33.5pt;z-index:251696128"/>
        </w:pict>
      </w:r>
      <w:r w:rsidR="00E57F3C">
        <w:t>12-24</w:t>
      </w:r>
      <w:r w:rsidR="00C5608F">
        <w:t xml:space="preserve"> weeks</w:t>
      </w:r>
    </w:p>
    <w:p w:rsidR="00C5608F" w:rsidRDefault="00E57F3C" w:rsidP="007232CD">
      <w:pPr>
        <w:pStyle w:val="ListParagraph"/>
        <w:numPr>
          <w:ilvl w:val="0"/>
          <w:numId w:val="21"/>
        </w:numPr>
        <w:spacing w:after="160" w:line="256" w:lineRule="auto"/>
      </w:pPr>
      <w:r>
        <w:t>24-36</w:t>
      </w:r>
      <w:r w:rsidR="00C5608F">
        <w:t xml:space="preserve"> weeks</w:t>
      </w:r>
    </w:p>
    <w:p w:rsidR="00C5608F" w:rsidRDefault="00E57F3C" w:rsidP="007232CD">
      <w:pPr>
        <w:pStyle w:val="ListParagraph"/>
        <w:numPr>
          <w:ilvl w:val="0"/>
          <w:numId w:val="21"/>
        </w:numPr>
        <w:spacing w:after="160" w:line="256" w:lineRule="auto"/>
      </w:pPr>
      <w:r>
        <w:t>After 36</w:t>
      </w:r>
      <w:r w:rsidR="00C5608F">
        <w:t xml:space="preserve"> weeks</w:t>
      </w:r>
    </w:p>
    <w:p w:rsidR="00C5608F" w:rsidRDefault="00C5608F" w:rsidP="00C5608F">
      <w:r>
        <w:t>25. Which growth chart should be used to classify a baby as appropriate, large or small for gestational age?</w:t>
      </w:r>
    </w:p>
    <w:p w:rsidR="00C5608F" w:rsidRDefault="00C5608F" w:rsidP="00C5608F">
      <w:r>
        <w:t>a. IAP chart</w:t>
      </w:r>
    </w:p>
    <w:p w:rsidR="00C5608F" w:rsidRPr="00E57F3C" w:rsidRDefault="00A67BF1" w:rsidP="00C5608F">
      <w:r w:rsidRPr="00A67BF1">
        <w:rPr>
          <w:rFonts w:cstheme="minorHAnsi"/>
          <w:noProof/>
          <w:lang w:val="en-IN" w:eastAsia="en-IN"/>
        </w:rPr>
        <w:pict>
          <v:rect id="_x0000_s1056" style="position:absolute;margin-left:392.75pt;margin-top:-.15pt;width:41.35pt;height:33.5pt;z-index:251695104"/>
        </w:pict>
      </w:r>
      <w:r w:rsidR="00C5608F" w:rsidRPr="00E57F3C">
        <w:t>b. Fenton’s chart</w:t>
      </w:r>
    </w:p>
    <w:p w:rsidR="00C5608F" w:rsidRDefault="00C5608F" w:rsidP="00C5608F">
      <w:r>
        <w:t>c. WHO MGRS chart</w:t>
      </w:r>
    </w:p>
    <w:p w:rsidR="00C5608F" w:rsidRDefault="00C5608F" w:rsidP="00C5608F">
      <w:r>
        <w:t>d. Ehrenkranz chart</w:t>
      </w:r>
    </w:p>
    <w:p w:rsidR="00B81124" w:rsidRDefault="00B81124" w:rsidP="00C5608F"/>
    <w:p w:rsidR="00C5608F" w:rsidRDefault="00C5608F" w:rsidP="00C5608F">
      <w:r>
        <w:t>26. The major causes of poor growth in the postnatal period include all of the following</w:t>
      </w:r>
      <w:r w:rsidR="00B81124">
        <w:t>,</w:t>
      </w:r>
      <w:r>
        <w:t xml:space="preserve"> except:</w:t>
      </w:r>
    </w:p>
    <w:p w:rsidR="00C5608F" w:rsidRDefault="00A67BF1" w:rsidP="00C5608F">
      <w:r w:rsidRPr="00A67BF1">
        <w:rPr>
          <w:rFonts w:cstheme="minorHAnsi"/>
          <w:noProof/>
          <w:lang w:val="en-IN" w:eastAsia="en-IN"/>
        </w:rPr>
        <w:pict>
          <v:rect id="_x0000_s1055" style="position:absolute;margin-left:392.75pt;margin-top:11.6pt;width:41.35pt;height:33.5pt;z-index:251694080"/>
        </w:pict>
      </w:r>
      <w:r w:rsidR="00C5608F">
        <w:t>a. Inadequate protein intake</w:t>
      </w:r>
    </w:p>
    <w:p w:rsidR="00C5608F" w:rsidRDefault="00C5608F" w:rsidP="00C5608F">
      <w:r>
        <w:t>b. Chronic hypothermia</w:t>
      </w:r>
    </w:p>
    <w:p w:rsidR="00C5608F" w:rsidRPr="00B81124" w:rsidRDefault="00C5608F" w:rsidP="00C5608F">
      <w:r w:rsidRPr="00B81124">
        <w:t>c. Regurgitation of feeds</w:t>
      </w:r>
    </w:p>
    <w:p w:rsidR="00C5608F" w:rsidRDefault="00C5608F" w:rsidP="00C5608F">
      <w:r>
        <w:t>d. Ana</w:t>
      </w:r>
      <w:bookmarkStart w:id="0" w:name="_GoBack"/>
      <w:bookmarkEnd w:id="0"/>
      <w:r>
        <w:t>emia</w:t>
      </w:r>
    </w:p>
    <w:p w:rsidR="00B81124" w:rsidRDefault="00B81124" w:rsidP="00C5608F"/>
    <w:p w:rsidR="00B81124" w:rsidRDefault="00B81124" w:rsidP="00C5608F"/>
    <w:p w:rsidR="00C5608F" w:rsidRDefault="00C5608F" w:rsidP="00C5608F">
      <w:r>
        <w:t>27. Which of this is a correct statement?</w:t>
      </w:r>
    </w:p>
    <w:p w:rsidR="009C3DAE" w:rsidRDefault="009C3DAE" w:rsidP="00C5608F"/>
    <w:p w:rsidR="00C5608F" w:rsidRDefault="00A67BF1" w:rsidP="00C5608F">
      <w:r w:rsidRPr="00A67BF1">
        <w:rPr>
          <w:rFonts w:cstheme="minorHAnsi"/>
          <w:noProof/>
          <w:lang w:val="en-IN" w:eastAsia="en-IN"/>
        </w:rPr>
        <w:pict>
          <v:rect id="_x0000_s1058" style="position:absolute;margin-left:395pt;margin-top:2.55pt;width:41.35pt;height:33.5pt;z-index:251697152"/>
        </w:pict>
      </w:r>
      <w:r w:rsidR="00C5608F">
        <w:t>a. Preterm baby should be exposed to bright red light to promote vision</w:t>
      </w:r>
    </w:p>
    <w:p w:rsidR="00C5608F" w:rsidRDefault="00C5608F" w:rsidP="00C5608F">
      <w:r>
        <w:t>b. Preterm baby should listen to music at all times</w:t>
      </w:r>
    </w:p>
    <w:p w:rsidR="00C5608F" w:rsidRPr="00B81124" w:rsidRDefault="00C5608F" w:rsidP="00C5608F">
      <w:r w:rsidRPr="00B81124">
        <w:t>c. REM sleep is important for brain growth</w:t>
      </w:r>
    </w:p>
    <w:p w:rsidR="001218F6" w:rsidRDefault="00C5608F" w:rsidP="00B81124">
      <w:pPr>
        <w:pStyle w:val="normal0"/>
      </w:pPr>
      <w:r>
        <w:t>d. Preterm baby feels pain but do not remember it</w:t>
      </w:r>
    </w:p>
    <w:p w:rsidR="00B81124" w:rsidRDefault="00B81124" w:rsidP="00B81124">
      <w:pPr>
        <w:pStyle w:val="normal0"/>
      </w:pPr>
    </w:p>
    <w:p w:rsidR="001218F6" w:rsidRDefault="00B81124" w:rsidP="001218F6">
      <w:pPr>
        <w:pStyle w:val="normal0"/>
      </w:pPr>
      <w:r>
        <w:t>28.The</w:t>
      </w:r>
      <w:r w:rsidR="001218F6">
        <w:t xml:space="preserve"> commonest injury pattern seen in MRI brain in partial prolonged asphyxia in term infants is</w:t>
      </w:r>
      <w:r>
        <w:t>:</w:t>
      </w:r>
    </w:p>
    <w:p w:rsidR="001218F6" w:rsidRDefault="001218F6" w:rsidP="001218F6">
      <w:pPr>
        <w:pStyle w:val="normal0"/>
        <w:ind w:left="720"/>
      </w:pPr>
      <w:r>
        <w:t>a. Basal ganglia thalamus injury</w:t>
      </w:r>
    </w:p>
    <w:p w:rsidR="001218F6" w:rsidRDefault="00A67BF1" w:rsidP="001218F6">
      <w:pPr>
        <w:pStyle w:val="normal0"/>
        <w:ind w:left="720"/>
        <w:rPr>
          <w:b/>
          <w:u w:val="single"/>
        </w:rPr>
      </w:pPr>
      <w:r w:rsidRPr="00A67BF1">
        <w:rPr>
          <w:rFonts w:cstheme="minorHAnsi"/>
          <w:noProof/>
          <w:lang w:val="en-IN"/>
        </w:rPr>
        <w:pict>
          <v:rect id="_x0000_s1059" style="position:absolute;left:0;text-align:left;margin-left:415.55pt;margin-top:.65pt;width:41.35pt;height:33.5pt;z-index:251698176"/>
        </w:pict>
      </w:r>
      <w:r w:rsidR="00A458C2">
        <w:t>b.Parasagital water shed injury</w:t>
      </w:r>
    </w:p>
    <w:p w:rsidR="001218F6" w:rsidRDefault="001218F6" w:rsidP="001218F6">
      <w:pPr>
        <w:pStyle w:val="normal0"/>
        <w:ind w:left="720"/>
      </w:pPr>
      <w:r>
        <w:t>c. Cortical injury</w:t>
      </w:r>
    </w:p>
    <w:p w:rsidR="001218F6" w:rsidRDefault="001218F6" w:rsidP="001218F6">
      <w:pPr>
        <w:pStyle w:val="normal0"/>
        <w:ind w:left="720"/>
      </w:pPr>
      <w:r>
        <w:t>d. Global brain injury</w:t>
      </w:r>
    </w:p>
    <w:p w:rsidR="001218F6" w:rsidRDefault="001218F6" w:rsidP="001218F6">
      <w:pPr>
        <w:pStyle w:val="normal0"/>
        <w:ind w:left="720"/>
      </w:pPr>
    </w:p>
    <w:p w:rsidR="001218F6" w:rsidRDefault="001218F6" w:rsidP="001218F6">
      <w:pPr>
        <w:pStyle w:val="normal0"/>
      </w:pPr>
      <w:r>
        <w:t>2</w:t>
      </w:r>
      <w:r w:rsidR="00B81124">
        <w:t>9</w:t>
      </w:r>
      <w:r w:rsidR="00A458C2">
        <w:t xml:space="preserve">. The </w:t>
      </w:r>
      <w:r>
        <w:t xml:space="preserve"> criteria for initiating therapeutic hypothermia are the following </w:t>
      </w:r>
      <w:r w:rsidR="00F81A93">
        <w:t>,</w:t>
      </w:r>
      <w:r>
        <w:t>except</w:t>
      </w:r>
    </w:p>
    <w:p w:rsidR="001218F6" w:rsidRDefault="001218F6" w:rsidP="007232CD">
      <w:pPr>
        <w:pStyle w:val="normal0"/>
        <w:numPr>
          <w:ilvl w:val="0"/>
          <w:numId w:val="22"/>
        </w:numPr>
      </w:pPr>
      <w:r>
        <w:t>Gestational age more than 35 weeks</w:t>
      </w:r>
    </w:p>
    <w:p w:rsidR="001218F6" w:rsidRDefault="00A67BF1" w:rsidP="007232CD">
      <w:pPr>
        <w:pStyle w:val="normal0"/>
        <w:numPr>
          <w:ilvl w:val="0"/>
          <w:numId w:val="22"/>
        </w:numPr>
      </w:pPr>
      <w:r w:rsidRPr="00A67BF1">
        <w:rPr>
          <w:rFonts w:cstheme="minorHAnsi"/>
          <w:noProof/>
          <w:lang w:val="en-IN"/>
        </w:rPr>
        <w:pict>
          <v:rect id="_x0000_s1061" style="position:absolute;left:0;text-align:left;margin-left:413.55pt;margin-top:.1pt;width:41.35pt;height:33.5pt;z-index:251700224"/>
        </w:pict>
      </w:r>
      <w:r w:rsidR="001218F6">
        <w:t>Weight greater than 1800 grams</w:t>
      </w:r>
    </w:p>
    <w:p w:rsidR="00C97006" w:rsidRDefault="00C97006" w:rsidP="007232CD">
      <w:pPr>
        <w:pStyle w:val="normal0"/>
        <w:numPr>
          <w:ilvl w:val="0"/>
          <w:numId w:val="22"/>
        </w:numPr>
      </w:pPr>
      <w:r>
        <w:t>Apgar score &lt;3 at 1 minute</w:t>
      </w:r>
    </w:p>
    <w:p w:rsidR="001218F6" w:rsidRDefault="001218F6" w:rsidP="00C97006">
      <w:pPr>
        <w:pStyle w:val="normal0"/>
        <w:numPr>
          <w:ilvl w:val="0"/>
          <w:numId w:val="22"/>
        </w:numPr>
      </w:pPr>
      <w:r>
        <w:t>Moderate or severe encephalopathy</w:t>
      </w:r>
    </w:p>
    <w:p w:rsidR="001218F6" w:rsidRPr="001218F6" w:rsidRDefault="001218F6" w:rsidP="001218F6">
      <w:pPr>
        <w:pStyle w:val="normal0"/>
      </w:pPr>
    </w:p>
    <w:p w:rsidR="001218F6" w:rsidRDefault="00F81A93" w:rsidP="001218F6">
      <w:pPr>
        <w:pStyle w:val="normal0"/>
      </w:pPr>
      <w:r>
        <w:t>30</w:t>
      </w:r>
      <w:r w:rsidR="001218F6">
        <w:t>. The commonest pattern of injury in premature infants due to ischemia is</w:t>
      </w:r>
    </w:p>
    <w:p w:rsidR="001218F6" w:rsidRDefault="00D1633C" w:rsidP="007232CD">
      <w:pPr>
        <w:pStyle w:val="normal0"/>
        <w:numPr>
          <w:ilvl w:val="0"/>
          <w:numId w:val="23"/>
        </w:numPr>
      </w:pPr>
      <w:r>
        <w:t xml:space="preserve">Parasagittal </w:t>
      </w:r>
    </w:p>
    <w:p w:rsidR="00C97006" w:rsidRDefault="00A67BF1" w:rsidP="007232CD">
      <w:pPr>
        <w:pStyle w:val="normal0"/>
        <w:numPr>
          <w:ilvl w:val="0"/>
          <w:numId w:val="23"/>
        </w:numPr>
      </w:pPr>
      <w:r w:rsidRPr="00A67BF1">
        <w:rPr>
          <w:rFonts w:cstheme="minorHAnsi"/>
          <w:noProof/>
          <w:lang w:val="en-IN"/>
        </w:rPr>
        <w:pict>
          <v:rect id="_x0000_s1063" style="position:absolute;left:0;text-align:left;margin-left:417.45pt;margin-top:3.7pt;width:41.35pt;height:33.5pt;z-index:251702272"/>
        </w:pict>
      </w:r>
      <w:r w:rsidR="00C97006">
        <w:t>Per</w:t>
      </w:r>
      <w:r w:rsidR="00D1633C">
        <w:t xml:space="preserve">iventricular leucomalacia </w:t>
      </w:r>
    </w:p>
    <w:p w:rsidR="001218F6" w:rsidRDefault="00D1633C" w:rsidP="007232CD">
      <w:pPr>
        <w:pStyle w:val="normal0"/>
        <w:numPr>
          <w:ilvl w:val="0"/>
          <w:numId w:val="23"/>
        </w:numPr>
      </w:pPr>
      <w:r>
        <w:t xml:space="preserve">Cerebellar </w:t>
      </w:r>
    </w:p>
    <w:p w:rsidR="001218F6" w:rsidRPr="001218F6" w:rsidRDefault="00D1633C" w:rsidP="007232CD">
      <w:pPr>
        <w:pStyle w:val="normal0"/>
        <w:numPr>
          <w:ilvl w:val="0"/>
          <w:numId w:val="23"/>
        </w:numPr>
      </w:pPr>
      <w:r>
        <w:t xml:space="preserve">Deep nuclear </w:t>
      </w:r>
    </w:p>
    <w:p w:rsidR="001218F6" w:rsidRDefault="001218F6" w:rsidP="001218F6">
      <w:pPr>
        <w:pStyle w:val="normal0"/>
      </w:pPr>
    </w:p>
    <w:p w:rsidR="001218F6" w:rsidRDefault="00F81A93" w:rsidP="001218F6">
      <w:pPr>
        <w:pStyle w:val="normal0"/>
      </w:pPr>
      <w:r>
        <w:t>31</w:t>
      </w:r>
      <w:r w:rsidR="001218F6">
        <w:t>. Female baby presented on day 2 of life with infantile spasm and her MRI revealed cerebral cortical poly</w:t>
      </w:r>
      <w:r w:rsidR="004F4BF3">
        <w:t xml:space="preserve"> </w:t>
      </w:r>
      <w:r w:rsidR="001218F6">
        <w:t>microgyria and neuronal heterotopia and agen</w:t>
      </w:r>
      <w:r w:rsidR="004F4BF3">
        <w:t>esi</w:t>
      </w:r>
      <w:r w:rsidR="001218F6">
        <w:t>s of Corpus callosum. Her likely diagnosis is</w:t>
      </w:r>
      <w:r>
        <w:t>:</w:t>
      </w:r>
    </w:p>
    <w:p w:rsidR="004F4BF3" w:rsidRDefault="004F4BF3" w:rsidP="001218F6">
      <w:pPr>
        <w:pStyle w:val="normal0"/>
      </w:pPr>
    </w:p>
    <w:p w:rsidR="001218F6" w:rsidRDefault="001218F6" w:rsidP="007232CD">
      <w:pPr>
        <w:pStyle w:val="normal0"/>
        <w:numPr>
          <w:ilvl w:val="0"/>
          <w:numId w:val="24"/>
        </w:numPr>
      </w:pPr>
      <w:r>
        <w:t>Septo-optic dysplasia</w:t>
      </w:r>
    </w:p>
    <w:p w:rsidR="00C97006" w:rsidRDefault="00A67BF1" w:rsidP="007232CD">
      <w:pPr>
        <w:pStyle w:val="normal0"/>
        <w:numPr>
          <w:ilvl w:val="0"/>
          <w:numId w:val="24"/>
        </w:numPr>
      </w:pPr>
      <w:r w:rsidRPr="00A67BF1">
        <w:rPr>
          <w:rFonts w:cstheme="minorHAnsi"/>
          <w:noProof/>
          <w:lang w:val="en-IN"/>
        </w:rPr>
        <w:pict>
          <v:rect id="_x0000_s1060" style="position:absolute;left:0;text-align:left;margin-left:390.6pt;margin-top:-.35pt;width:41.35pt;height:33.5pt;z-index:251699200"/>
        </w:pict>
      </w:r>
      <w:r w:rsidR="00C97006">
        <w:t>Aicardi syndrome</w:t>
      </w:r>
    </w:p>
    <w:p w:rsidR="001218F6" w:rsidRDefault="001218F6" w:rsidP="00C97006">
      <w:pPr>
        <w:pStyle w:val="normal0"/>
        <w:numPr>
          <w:ilvl w:val="0"/>
          <w:numId w:val="24"/>
        </w:numPr>
      </w:pPr>
      <w:r>
        <w:t>Dandy Walker malformation</w:t>
      </w:r>
    </w:p>
    <w:p w:rsidR="001218F6" w:rsidRDefault="001218F6" w:rsidP="007232CD">
      <w:pPr>
        <w:pStyle w:val="normal0"/>
        <w:numPr>
          <w:ilvl w:val="0"/>
          <w:numId w:val="24"/>
        </w:numPr>
      </w:pPr>
      <w:r>
        <w:t>Walker warburg syndrome</w:t>
      </w:r>
    </w:p>
    <w:p w:rsidR="001218F6" w:rsidRDefault="001218F6" w:rsidP="001218F6">
      <w:pPr>
        <w:pStyle w:val="normal0"/>
        <w:ind w:left="720"/>
      </w:pPr>
    </w:p>
    <w:p w:rsidR="001218F6" w:rsidRDefault="00F81A93" w:rsidP="001218F6">
      <w:pPr>
        <w:pStyle w:val="normal0"/>
      </w:pPr>
      <w:r>
        <w:t>32</w:t>
      </w:r>
      <w:r w:rsidR="001218F6">
        <w:t>. Complications of therapeutic hypothermia include</w:t>
      </w:r>
      <w:r w:rsidR="00C97006">
        <w:t>:</w:t>
      </w:r>
    </w:p>
    <w:p w:rsidR="001218F6" w:rsidRDefault="00C97006" w:rsidP="00C97006">
      <w:pPr>
        <w:pStyle w:val="normal0"/>
      </w:pPr>
      <w:r>
        <w:rPr>
          <w:b/>
          <w:u w:val="single"/>
        </w:rPr>
        <w:t xml:space="preserve">      </w:t>
      </w:r>
    </w:p>
    <w:p w:rsidR="001218F6" w:rsidRDefault="00A67BF1" w:rsidP="007232CD">
      <w:pPr>
        <w:pStyle w:val="normal0"/>
        <w:numPr>
          <w:ilvl w:val="0"/>
          <w:numId w:val="25"/>
        </w:numPr>
      </w:pPr>
      <w:r w:rsidRPr="00A67BF1">
        <w:rPr>
          <w:rFonts w:cstheme="minorHAnsi"/>
          <w:noProof/>
          <w:lang w:val="en-IN"/>
        </w:rPr>
        <w:pict>
          <v:rect id="_x0000_s1062" style="position:absolute;left:0;text-align:left;margin-left:388pt;margin-top:11pt;width:41.35pt;height:33.5pt;z-index:251701248"/>
        </w:pict>
      </w:r>
      <w:r w:rsidR="00A458C2">
        <w:t>Cardiac arrythmias</w:t>
      </w:r>
    </w:p>
    <w:p w:rsidR="00C97006" w:rsidRDefault="00C97006" w:rsidP="007232CD">
      <w:pPr>
        <w:pStyle w:val="normal0"/>
        <w:numPr>
          <w:ilvl w:val="0"/>
          <w:numId w:val="25"/>
        </w:numPr>
      </w:pPr>
      <w:r>
        <w:t>Thrombocytopenia</w:t>
      </w:r>
    </w:p>
    <w:p w:rsidR="00C97006" w:rsidRDefault="00C97006" w:rsidP="007232CD">
      <w:pPr>
        <w:pStyle w:val="normal0"/>
        <w:numPr>
          <w:ilvl w:val="0"/>
          <w:numId w:val="25"/>
        </w:numPr>
      </w:pPr>
      <w:r>
        <w:t>Coagulopathy</w:t>
      </w:r>
    </w:p>
    <w:p w:rsidR="001218F6" w:rsidRDefault="001218F6" w:rsidP="007232CD">
      <w:pPr>
        <w:pStyle w:val="normal0"/>
        <w:numPr>
          <w:ilvl w:val="0"/>
          <w:numId w:val="25"/>
        </w:numPr>
      </w:pPr>
      <w:r>
        <w:t>All of the above</w:t>
      </w:r>
    </w:p>
    <w:p w:rsidR="001218F6" w:rsidRDefault="001218F6" w:rsidP="001218F6">
      <w:pPr>
        <w:pStyle w:val="normal0"/>
        <w:ind w:left="720"/>
      </w:pPr>
    </w:p>
    <w:p w:rsidR="001218F6" w:rsidRDefault="00F81A93" w:rsidP="001218F6">
      <w:pPr>
        <w:pStyle w:val="normal0"/>
      </w:pPr>
      <w:r>
        <w:t>33</w:t>
      </w:r>
      <w:r w:rsidR="001218F6">
        <w:t>. Following are considered as neuronal migration disorder</w:t>
      </w:r>
      <w:r>
        <w:t>,</w:t>
      </w:r>
      <w:r w:rsidR="001218F6">
        <w:t xml:space="preserve"> except</w:t>
      </w:r>
      <w:r>
        <w:t>:</w:t>
      </w:r>
    </w:p>
    <w:p w:rsidR="001218F6" w:rsidRDefault="00A67BF1" w:rsidP="007232CD">
      <w:pPr>
        <w:pStyle w:val="normal0"/>
        <w:numPr>
          <w:ilvl w:val="0"/>
          <w:numId w:val="26"/>
        </w:numPr>
      </w:pPr>
      <w:r w:rsidRPr="00A67BF1">
        <w:rPr>
          <w:rFonts w:cstheme="minorHAnsi"/>
          <w:noProof/>
          <w:lang w:val="en-IN"/>
        </w:rPr>
        <w:pict>
          <v:rect id="_x0000_s1065" style="position:absolute;left:0;text-align:left;margin-left:398.1pt;margin-top:11.2pt;width:41.35pt;height:33.5pt;z-index:251704320"/>
        </w:pict>
      </w:r>
      <w:r w:rsidR="001218F6">
        <w:t>Schizencephaly</w:t>
      </w:r>
    </w:p>
    <w:p w:rsidR="001218F6" w:rsidRDefault="001218F6" w:rsidP="007232CD">
      <w:pPr>
        <w:pStyle w:val="normal0"/>
        <w:numPr>
          <w:ilvl w:val="0"/>
          <w:numId w:val="26"/>
        </w:numPr>
      </w:pPr>
      <w:r>
        <w:t>Lissencephaly</w:t>
      </w:r>
    </w:p>
    <w:p w:rsidR="00560D6E" w:rsidRDefault="00560D6E" w:rsidP="00560D6E">
      <w:pPr>
        <w:pStyle w:val="normal0"/>
        <w:numPr>
          <w:ilvl w:val="0"/>
          <w:numId w:val="26"/>
        </w:numPr>
      </w:pPr>
      <w:r>
        <w:t>Callosal agenesis</w:t>
      </w:r>
    </w:p>
    <w:p w:rsidR="001218F6" w:rsidRPr="001218F6" w:rsidRDefault="001218F6" w:rsidP="00560D6E">
      <w:pPr>
        <w:pStyle w:val="normal0"/>
        <w:numPr>
          <w:ilvl w:val="0"/>
          <w:numId w:val="26"/>
        </w:numPr>
      </w:pPr>
      <w:r>
        <w:t>Cortical dysplasia</w:t>
      </w:r>
    </w:p>
    <w:p w:rsidR="001218F6" w:rsidRDefault="001218F6" w:rsidP="001218F6">
      <w:pPr>
        <w:pStyle w:val="normal0"/>
      </w:pPr>
    </w:p>
    <w:p w:rsidR="001218F6" w:rsidRDefault="00F81A93" w:rsidP="001218F6">
      <w:pPr>
        <w:pStyle w:val="normal0"/>
      </w:pPr>
      <w:r>
        <w:t>34</w:t>
      </w:r>
      <w:r w:rsidR="001218F6">
        <w:t>. Extremely low birth weight neonate develop</w:t>
      </w:r>
      <w:r>
        <w:t>ing</w:t>
      </w:r>
      <w:r w:rsidR="001218F6">
        <w:t xml:space="preserve"> hyperkalemia during the first 72 hours of life </w:t>
      </w:r>
      <w:r>
        <w:t xml:space="preserve"> is </w:t>
      </w:r>
      <w:r w:rsidR="001218F6">
        <w:t>due to</w:t>
      </w:r>
      <w:r>
        <w:t>:</w:t>
      </w:r>
    </w:p>
    <w:p w:rsidR="001218F6" w:rsidRDefault="001218F6" w:rsidP="007232CD">
      <w:pPr>
        <w:pStyle w:val="normal0"/>
        <w:numPr>
          <w:ilvl w:val="0"/>
          <w:numId w:val="27"/>
        </w:numPr>
      </w:pPr>
      <w:r>
        <w:t>High exogenous potassium intake</w:t>
      </w:r>
    </w:p>
    <w:p w:rsidR="001218F6" w:rsidRDefault="00A67BF1" w:rsidP="007232CD">
      <w:pPr>
        <w:pStyle w:val="normal0"/>
        <w:numPr>
          <w:ilvl w:val="0"/>
          <w:numId w:val="27"/>
        </w:numPr>
      </w:pPr>
      <w:r w:rsidRPr="00A67BF1">
        <w:rPr>
          <w:rFonts w:cstheme="minorHAnsi"/>
          <w:noProof/>
          <w:lang w:val="en-IN"/>
        </w:rPr>
        <w:pict>
          <v:rect id="_x0000_s1064" style="position:absolute;left:0;text-align:left;margin-left:398.1pt;margin-top:8.25pt;width:41.35pt;height:33.5pt;z-index:251703296"/>
        </w:pict>
      </w:r>
      <w:r w:rsidR="001218F6">
        <w:t>High proximal tubular re</w:t>
      </w:r>
      <w:r w:rsidR="004F4BF3">
        <w:t>ab</w:t>
      </w:r>
      <w:r w:rsidR="001218F6">
        <w:t>sorption of potassium</w:t>
      </w:r>
    </w:p>
    <w:p w:rsidR="001218F6" w:rsidRDefault="001218F6" w:rsidP="007232CD">
      <w:pPr>
        <w:pStyle w:val="normal0"/>
        <w:numPr>
          <w:ilvl w:val="0"/>
          <w:numId w:val="27"/>
        </w:numPr>
      </w:pPr>
      <w:r>
        <w:t>Low distal tubular excretion of potassium</w:t>
      </w:r>
    </w:p>
    <w:p w:rsidR="00560D6E" w:rsidRDefault="00560D6E" w:rsidP="007232CD">
      <w:pPr>
        <w:pStyle w:val="normal0"/>
        <w:numPr>
          <w:ilvl w:val="0"/>
          <w:numId w:val="27"/>
        </w:numPr>
      </w:pPr>
      <w:r>
        <w:t>Shift of potassium from ICF to ECF</w:t>
      </w:r>
    </w:p>
    <w:p w:rsidR="001218F6" w:rsidRPr="001218F6" w:rsidRDefault="001218F6" w:rsidP="00560D6E">
      <w:pPr>
        <w:pStyle w:val="normal0"/>
        <w:ind w:left="720"/>
        <w:rPr>
          <w:b/>
        </w:rPr>
      </w:pPr>
    </w:p>
    <w:p w:rsidR="001218F6" w:rsidRDefault="001218F6" w:rsidP="001218F6">
      <w:pPr>
        <w:pStyle w:val="normal0"/>
        <w:ind w:left="720"/>
      </w:pPr>
    </w:p>
    <w:p w:rsidR="001218F6" w:rsidRDefault="00F81A93" w:rsidP="001218F6">
      <w:pPr>
        <w:pStyle w:val="normal0"/>
      </w:pPr>
      <w:r>
        <w:t>35</w:t>
      </w:r>
      <w:r w:rsidR="001218F6">
        <w:t>.</w:t>
      </w:r>
      <w:r>
        <w:t xml:space="preserve"> Regarding</w:t>
      </w:r>
      <w:r w:rsidR="001218F6">
        <w:t xml:space="preserve"> Insensible water loss in neonate</w:t>
      </w:r>
      <w:r>
        <w:t>,</w:t>
      </w:r>
      <w:r w:rsidR="004F4BF3">
        <w:t xml:space="preserve"> </w:t>
      </w:r>
      <w:r>
        <w:t>following is true</w:t>
      </w:r>
      <w:r w:rsidR="00C321EA">
        <w:t>:</w:t>
      </w:r>
    </w:p>
    <w:p w:rsidR="001218F6" w:rsidRDefault="001218F6" w:rsidP="007232CD">
      <w:pPr>
        <w:pStyle w:val="normal0"/>
        <w:numPr>
          <w:ilvl w:val="0"/>
          <w:numId w:val="28"/>
        </w:numPr>
      </w:pPr>
      <w:r>
        <w:lastRenderedPageBreak/>
        <w:t>Larger component of total water</w:t>
      </w:r>
      <w:r w:rsidR="00A458C2">
        <w:t xml:space="preserve"> requirement</w:t>
      </w:r>
    </w:p>
    <w:p w:rsidR="001218F6" w:rsidRDefault="001218F6" w:rsidP="007232CD">
      <w:pPr>
        <w:pStyle w:val="normal0"/>
        <w:numPr>
          <w:ilvl w:val="0"/>
          <w:numId w:val="28"/>
        </w:numPr>
      </w:pPr>
      <w:r>
        <w:t>Antenatal steroid decreases insensible water loss</w:t>
      </w:r>
    </w:p>
    <w:p w:rsidR="001218F6" w:rsidRDefault="00A67BF1" w:rsidP="007232CD">
      <w:pPr>
        <w:pStyle w:val="normal0"/>
        <w:numPr>
          <w:ilvl w:val="0"/>
          <w:numId w:val="28"/>
        </w:numPr>
      </w:pPr>
      <w:r w:rsidRPr="00A67BF1">
        <w:rPr>
          <w:rFonts w:cstheme="minorHAnsi"/>
          <w:noProof/>
          <w:lang w:val="en-IN"/>
        </w:rPr>
        <w:pict>
          <v:rect id="_x0000_s1066" style="position:absolute;left:0;text-align:left;margin-left:407.25pt;margin-top:1.05pt;width:41.35pt;height:33.5pt;z-index:251705344"/>
        </w:pict>
      </w:r>
      <w:r w:rsidR="00A458C2">
        <w:t>Skin losses are more than respiratory losses</w:t>
      </w:r>
    </w:p>
    <w:p w:rsidR="00560D6E" w:rsidRDefault="00560D6E" w:rsidP="007232CD">
      <w:pPr>
        <w:pStyle w:val="normal0"/>
        <w:numPr>
          <w:ilvl w:val="0"/>
          <w:numId w:val="28"/>
        </w:numPr>
      </w:pPr>
      <w:r>
        <w:t>All of the above</w:t>
      </w:r>
    </w:p>
    <w:p w:rsidR="001218F6" w:rsidRDefault="001218F6" w:rsidP="00560D6E">
      <w:pPr>
        <w:pStyle w:val="normal0"/>
        <w:ind w:left="720"/>
        <w:rPr>
          <w:b/>
        </w:rPr>
      </w:pPr>
    </w:p>
    <w:p w:rsidR="001218F6" w:rsidRPr="00C321EA" w:rsidRDefault="001218F6" w:rsidP="00C321EA">
      <w:pPr>
        <w:pStyle w:val="normal0"/>
      </w:pPr>
    </w:p>
    <w:p w:rsidR="001218F6" w:rsidRDefault="001218F6" w:rsidP="001218F6">
      <w:pPr>
        <w:pStyle w:val="normal0"/>
      </w:pPr>
    </w:p>
    <w:p w:rsidR="001218F6" w:rsidRDefault="00C321EA" w:rsidP="001218F6">
      <w:pPr>
        <w:pStyle w:val="normal0"/>
      </w:pPr>
      <w:r>
        <w:t>36</w:t>
      </w:r>
      <w:r w:rsidR="001218F6">
        <w:t>. Cascade of events for sexual differentiation at 6 to 7 weeks of gestation is initiated by</w:t>
      </w:r>
      <w:r>
        <w:t>:</w:t>
      </w:r>
    </w:p>
    <w:p w:rsidR="001218F6" w:rsidRDefault="00A67BF1" w:rsidP="007232CD">
      <w:pPr>
        <w:pStyle w:val="normal0"/>
        <w:numPr>
          <w:ilvl w:val="0"/>
          <w:numId w:val="31"/>
        </w:numPr>
      </w:pPr>
      <w:r w:rsidRPr="00A67BF1">
        <w:rPr>
          <w:rFonts w:cstheme="minorHAnsi"/>
          <w:noProof/>
          <w:lang w:val="en-IN"/>
        </w:rPr>
        <w:pict>
          <v:rect id="_x0000_s1067" style="position:absolute;left:0;text-align:left;margin-left:396.05pt;margin-top:10.8pt;width:41.35pt;height:33.5pt;z-index:251706368"/>
        </w:pict>
      </w:r>
      <w:r w:rsidR="001218F6">
        <w:t>5 Alpha reductase</w:t>
      </w:r>
    </w:p>
    <w:p w:rsidR="001218F6" w:rsidRDefault="001218F6" w:rsidP="007232CD">
      <w:pPr>
        <w:pStyle w:val="normal0"/>
        <w:numPr>
          <w:ilvl w:val="0"/>
          <w:numId w:val="31"/>
        </w:numPr>
      </w:pPr>
      <w:r>
        <w:t>Mullerian inhibiting substance</w:t>
      </w:r>
    </w:p>
    <w:p w:rsidR="00560D6E" w:rsidRDefault="00560D6E" w:rsidP="00560D6E">
      <w:pPr>
        <w:pStyle w:val="normal0"/>
        <w:numPr>
          <w:ilvl w:val="0"/>
          <w:numId w:val="31"/>
        </w:numPr>
      </w:pPr>
      <w:r>
        <w:t>Sex determination region of Y gene</w:t>
      </w:r>
    </w:p>
    <w:p w:rsidR="001218F6" w:rsidRDefault="001218F6" w:rsidP="00560D6E">
      <w:pPr>
        <w:pStyle w:val="normal0"/>
        <w:numPr>
          <w:ilvl w:val="0"/>
          <w:numId w:val="31"/>
        </w:numPr>
      </w:pPr>
      <w:r>
        <w:t>Testosterone</w:t>
      </w:r>
    </w:p>
    <w:p w:rsidR="001218F6" w:rsidRDefault="001218F6" w:rsidP="001218F6">
      <w:pPr>
        <w:pStyle w:val="normal0"/>
        <w:ind w:left="720"/>
      </w:pPr>
    </w:p>
    <w:p w:rsidR="001218F6" w:rsidRDefault="00C321EA" w:rsidP="001218F6">
      <w:pPr>
        <w:pStyle w:val="normal0"/>
      </w:pPr>
      <w:r>
        <w:t>37</w:t>
      </w:r>
      <w:r w:rsidR="00244D4B">
        <w:t>. Cyanotic spell may be feature of following, except:</w:t>
      </w:r>
    </w:p>
    <w:p w:rsidR="00244D4B" w:rsidRDefault="00A67BF1" w:rsidP="00443C47">
      <w:pPr>
        <w:pStyle w:val="normal0"/>
        <w:numPr>
          <w:ilvl w:val="0"/>
          <w:numId w:val="32"/>
        </w:numPr>
      </w:pPr>
      <w:r w:rsidRPr="00A67BF1">
        <w:rPr>
          <w:rFonts w:cstheme="minorHAnsi"/>
          <w:noProof/>
          <w:lang w:val="en-IN"/>
        </w:rPr>
        <w:pict>
          <v:rect id="_x0000_s1069" style="position:absolute;left:0;text-align:left;margin-left:366.7pt;margin-top:13.45pt;width:41.35pt;height:33.5pt;z-index:251708416"/>
        </w:pict>
      </w:r>
      <w:r w:rsidR="00244D4B">
        <w:t>Sepsis</w:t>
      </w:r>
    </w:p>
    <w:p w:rsidR="001218F6" w:rsidRPr="00443C47" w:rsidRDefault="00E60379" w:rsidP="00443C47">
      <w:pPr>
        <w:pStyle w:val="normal0"/>
        <w:numPr>
          <w:ilvl w:val="0"/>
          <w:numId w:val="32"/>
        </w:numPr>
      </w:pPr>
      <w:r>
        <w:t>Adrenal hemorrhag</w:t>
      </w:r>
      <w:r w:rsidR="00244D4B">
        <w:t>e</w:t>
      </w:r>
    </w:p>
    <w:p w:rsidR="001218F6" w:rsidRDefault="00244D4B" w:rsidP="007232CD">
      <w:pPr>
        <w:pStyle w:val="normal0"/>
        <w:numPr>
          <w:ilvl w:val="0"/>
          <w:numId w:val="32"/>
        </w:numPr>
      </w:pPr>
      <w:r>
        <w:t>Hypoglycemia</w:t>
      </w:r>
    </w:p>
    <w:p w:rsidR="001218F6" w:rsidRDefault="00244D4B" w:rsidP="007232CD">
      <w:pPr>
        <w:pStyle w:val="normal0"/>
        <w:numPr>
          <w:ilvl w:val="0"/>
          <w:numId w:val="32"/>
        </w:numPr>
      </w:pPr>
      <w:r>
        <w:t>meningitis</w:t>
      </w:r>
    </w:p>
    <w:p w:rsidR="001218F6" w:rsidRDefault="001218F6" w:rsidP="001218F6">
      <w:pPr>
        <w:pStyle w:val="normal0"/>
        <w:ind w:left="720"/>
      </w:pPr>
    </w:p>
    <w:p w:rsidR="001218F6" w:rsidRDefault="00973DF7" w:rsidP="001218F6">
      <w:pPr>
        <w:pStyle w:val="normal0"/>
      </w:pPr>
      <w:r>
        <w:t>38.</w:t>
      </w:r>
      <w:r w:rsidR="001218F6">
        <w:t>. Physiological weight loss during the postnatal per</w:t>
      </w:r>
      <w:r>
        <w:t>iod is attributed to :</w:t>
      </w:r>
    </w:p>
    <w:p w:rsidR="001218F6" w:rsidRDefault="00A67BF1" w:rsidP="007232CD">
      <w:pPr>
        <w:pStyle w:val="normal0"/>
        <w:numPr>
          <w:ilvl w:val="0"/>
          <w:numId w:val="33"/>
        </w:numPr>
      </w:pPr>
      <w:r w:rsidRPr="00A67BF1">
        <w:rPr>
          <w:rFonts w:cstheme="minorHAnsi"/>
          <w:noProof/>
          <w:lang w:val="en-IN"/>
        </w:rPr>
        <w:pict>
          <v:rect id="_x0000_s1068" style="position:absolute;left:0;text-align:left;margin-left:400.95pt;margin-top:11pt;width:41.35pt;height:33.5pt;z-index:251707392"/>
        </w:pict>
      </w:r>
      <w:r w:rsidR="001218F6">
        <w:t>Caloric intake</w:t>
      </w:r>
    </w:p>
    <w:p w:rsidR="001218F6" w:rsidRDefault="001218F6" w:rsidP="007232CD">
      <w:pPr>
        <w:pStyle w:val="normal0"/>
        <w:numPr>
          <w:ilvl w:val="0"/>
          <w:numId w:val="33"/>
        </w:numPr>
      </w:pPr>
      <w:r>
        <w:t>Intracellular fluid</w:t>
      </w:r>
    </w:p>
    <w:p w:rsidR="001218F6" w:rsidRPr="00443C47" w:rsidRDefault="00443C47" w:rsidP="00443C47">
      <w:pPr>
        <w:pStyle w:val="normal0"/>
        <w:numPr>
          <w:ilvl w:val="0"/>
          <w:numId w:val="33"/>
        </w:numPr>
      </w:pPr>
      <w:r>
        <w:t>Insesible water loss</w:t>
      </w:r>
    </w:p>
    <w:p w:rsidR="001218F6" w:rsidRDefault="001218F6" w:rsidP="007232CD">
      <w:pPr>
        <w:pStyle w:val="normal0"/>
        <w:numPr>
          <w:ilvl w:val="0"/>
          <w:numId w:val="33"/>
        </w:numPr>
      </w:pPr>
      <w:r>
        <w:t>Plasma volume</w:t>
      </w:r>
    </w:p>
    <w:p w:rsidR="001218F6" w:rsidRDefault="001218F6" w:rsidP="001218F6">
      <w:pPr>
        <w:pStyle w:val="normal0"/>
        <w:ind w:left="720"/>
      </w:pPr>
    </w:p>
    <w:p w:rsidR="001218F6" w:rsidRDefault="00973DF7" w:rsidP="001218F6">
      <w:pPr>
        <w:pStyle w:val="normal0"/>
      </w:pPr>
      <w:r>
        <w:t>39.C</w:t>
      </w:r>
      <w:r w:rsidR="001218F6">
        <w:t>auses of microcephaly in neonates are all</w:t>
      </w:r>
      <w:r>
        <w:t xml:space="preserve"> the following,</w:t>
      </w:r>
      <w:r w:rsidR="001218F6">
        <w:t xml:space="preserve"> except</w:t>
      </w:r>
      <w:r>
        <w:t>:</w:t>
      </w:r>
    </w:p>
    <w:p w:rsidR="001218F6" w:rsidRDefault="00A67BF1" w:rsidP="007232CD">
      <w:pPr>
        <w:pStyle w:val="normal0"/>
        <w:numPr>
          <w:ilvl w:val="0"/>
          <w:numId w:val="34"/>
        </w:numPr>
      </w:pPr>
      <w:r w:rsidRPr="00A67BF1">
        <w:rPr>
          <w:noProof/>
          <w:lang w:val="en-IN"/>
        </w:rPr>
        <w:pict>
          <v:rect id="_x0000_s1074" style="position:absolute;left:0;text-align:left;margin-left:375.75pt;margin-top:10.45pt;width:41.35pt;height:33.5pt;z-index:251713536"/>
        </w:pict>
      </w:r>
      <w:r w:rsidR="001218F6">
        <w:t>Porencephaly</w:t>
      </w:r>
    </w:p>
    <w:p w:rsidR="001218F6" w:rsidRDefault="001218F6" w:rsidP="007232CD">
      <w:pPr>
        <w:pStyle w:val="normal0"/>
        <w:numPr>
          <w:ilvl w:val="0"/>
          <w:numId w:val="34"/>
        </w:numPr>
      </w:pPr>
      <w:r>
        <w:t>Hydran</w:t>
      </w:r>
      <w:r w:rsidR="00973DF7">
        <w:t>en</w:t>
      </w:r>
      <w:r>
        <w:t>cephaly</w:t>
      </w:r>
    </w:p>
    <w:p w:rsidR="001218F6" w:rsidRPr="00443C47" w:rsidRDefault="00443C47" w:rsidP="00443C47">
      <w:pPr>
        <w:pStyle w:val="normal0"/>
        <w:numPr>
          <w:ilvl w:val="0"/>
          <w:numId w:val="34"/>
        </w:numPr>
      </w:pPr>
      <w:r>
        <w:t>Osteopetrosis</w:t>
      </w:r>
    </w:p>
    <w:p w:rsidR="001218F6" w:rsidRDefault="001218F6" w:rsidP="007232CD">
      <w:pPr>
        <w:pStyle w:val="normal0"/>
        <w:numPr>
          <w:ilvl w:val="0"/>
          <w:numId w:val="34"/>
        </w:numPr>
      </w:pPr>
      <w:r>
        <w:t>Trisomy 18</w:t>
      </w:r>
    </w:p>
    <w:p w:rsidR="001218F6" w:rsidRDefault="001218F6" w:rsidP="001218F6">
      <w:pPr>
        <w:pStyle w:val="normal0"/>
      </w:pPr>
    </w:p>
    <w:p w:rsidR="001218F6" w:rsidRDefault="00973DF7" w:rsidP="001218F6">
      <w:pPr>
        <w:pStyle w:val="normal0"/>
      </w:pPr>
      <w:r>
        <w:t>40</w:t>
      </w:r>
      <w:r w:rsidR="001218F6">
        <w:t>. Regarding neonatal neurological examination following are true</w:t>
      </w:r>
      <w:r>
        <w:t>,</w:t>
      </w:r>
      <w:r w:rsidR="001218F6">
        <w:t xml:space="preserve"> except</w:t>
      </w:r>
      <w:r>
        <w:t>:</w:t>
      </w:r>
    </w:p>
    <w:p w:rsidR="001218F6" w:rsidRDefault="001218F6" w:rsidP="007232CD">
      <w:pPr>
        <w:pStyle w:val="normal0"/>
        <w:numPr>
          <w:ilvl w:val="0"/>
          <w:numId w:val="35"/>
        </w:numPr>
      </w:pPr>
      <w:r>
        <w:t>Tone progress in caudal to rostral fashion</w:t>
      </w:r>
    </w:p>
    <w:p w:rsidR="001218F6" w:rsidRDefault="00A67BF1" w:rsidP="007232CD">
      <w:pPr>
        <w:pStyle w:val="normal0"/>
        <w:numPr>
          <w:ilvl w:val="0"/>
          <w:numId w:val="35"/>
        </w:numPr>
      </w:pPr>
      <w:r w:rsidRPr="00A67BF1">
        <w:rPr>
          <w:noProof/>
          <w:lang w:val="en-IN"/>
        </w:rPr>
        <w:pict>
          <v:rect id="_x0000_s1073" style="position:absolute;left:0;text-align:left;margin-left:417.1pt;margin-top:2.85pt;width:41.35pt;height:33.5pt;z-index:251712512"/>
        </w:pict>
      </w:r>
      <w:r w:rsidR="001218F6">
        <w:t>Flexor posture should be present at term</w:t>
      </w:r>
    </w:p>
    <w:p w:rsidR="001218F6" w:rsidRDefault="001218F6" w:rsidP="007232CD">
      <w:pPr>
        <w:pStyle w:val="normal0"/>
        <w:numPr>
          <w:ilvl w:val="0"/>
          <w:numId w:val="35"/>
        </w:numPr>
      </w:pPr>
      <w:r>
        <w:t>Asymmetric tonic neck reflex can be elicited from 35 weeks of gestation</w:t>
      </w:r>
    </w:p>
    <w:p w:rsidR="00443C47" w:rsidRDefault="00443C47" w:rsidP="007232CD">
      <w:pPr>
        <w:pStyle w:val="normal0"/>
        <w:numPr>
          <w:ilvl w:val="0"/>
          <w:numId w:val="35"/>
        </w:numPr>
      </w:pPr>
      <w:r>
        <w:t>Tendon reflexes appear earlier in arms than legs</w:t>
      </w:r>
    </w:p>
    <w:p w:rsidR="001218F6" w:rsidRDefault="001218F6" w:rsidP="00443C47">
      <w:pPr>
        <w:pStyle w:val="normal0"/>
        <w:rPr>
          <w:b/>
        </w:rPr>
      </w:pPr>
    </w:p>
    <w:p w:rsidR="001218F6" w:rsidRDefault="001218F6" w:rsidP="001218F6">
      <w:pPr>
        <w:pStyle w:val="normal0"/>
      </w:pPr>
    </w:p>
    <w:p w:rsidR="001218F6" w:rsidRDefault="00A67BF1" w:rsidP="001218F6">
      <w:pPr>
        <w:pStyle w:val="normal0"/>
      </w:pPr>
      <w:r w:rsidRPr="00A67BF1">
        <w:rPr>
          <w:noProof/>
          <w:lang w:val="en-IN"/>
        </w:rPr>
        <w:pict>
          <v:rect id="_x0000_s1072" style="position:absolute;margin-left:422.45pt;margin-top:6.9pt;width:41.35pt;height:33.5pt;z-index:251711488"/>
        </w:pict>
      </w:r>
      <w:r w:rsidR="009B2E87">
        <w:t>41</w:t>
      </w:r>
      <w:r w:rsidR="001218F6">
        <w:t>. Following are true regarding therapeutic hypothermia</w:t>
      </w:r>
      <w:r w:rsidR="009B2E87">
        <w:t>,</w:t>
      </w:r>
      <w:r w:rsidR="001218F6">
        <w:t xml:space="preserve"> except</w:t>
      </w:r>
      <w:r w:rsidR="009B2E87">
        <w:t>:</w:t>
      </w:r>
    </w:p>
    <w:p w:rsidR="001218F6" w:rsidRDefault="001218F6" w:rsidP="007232CD">
      <w:pPr>
        <w:pStyle w:val="normal0"/>
        <w:numPr>
          <w:ilvl w:val="0"/>
          <w:numId w:val="36"/>
        </w:numPr>
      </w:pPr>
      <w:r>
        <w:t>Initiated with 6 hours of life</w:t>
      </w:r>
    </w:p>
    <w:p w:rsidR="001218F6" w:rsidRPr="00443C47" w:rsidRDefault="00443C47" w:rsidP="00443C47">
      <w:pPr>
        <w:pStyle w:val="normal0"/>
        <w:numPr>
          <w:ilvl w:val="0"/>
          <w:numId w:val="36"/>
        </w:numPr>
      </w:pPr>
      <w:r>
        <w:t>Initiation should be slow</w:t>
      </w:r>
    </w:p>
    <w:p w:rsidR="001218F6" w:rsidRDefault="001218F6" w:rsidP="007232CD">
      <w:pPr>
        <w:pStyle w:val="normal0"/>
        <w:numPr>
          <w:ilvl w:val="0"/>
          <w:numId w:val="36"/>
        </w:numPr>
      </w:pPr>
      <w:r>
        <w:t>Rewarming should be slow</w:t>
      </w:r>
    </w:p>
    <w:p w:rsidR="00233554" w:rsidRDefault="001218F6" w:rsidP="00233554">
      <w:pPr>
        <w:pStyle w:val="normal0"/>
        <w:numPr>
          <w:ilvl w:val="0"/>
          <w:numId w:val="36"/>
        </w:numPr>
      </w:pPr>
      <w:r>
        <w:t>Temperature is maintained between 33 and 34 degree centigrade</w:t>
      </w:r>
    </w:p>
    <w:p w:rsidR="00233554" w:rsidRDefault="00233554" w:rsidP="00233554">
      <w:pPr>
        <w:pStyle w:val="Default"/>
      </w:pPr>
      <w:r>
        <w:lastRenderedPageBreak/>
        <w:t xml:space="preserve"> </w:t>
      </w:r>
    </w:p>
    <w:p w:rsidR="00233554" w:rsidRDefault="009B2E87" w:rsidP="009B2E87">
      <w:pPr>
        <w:pStyle w:val="Default"/>
        <w:spacing w:after="152"/>
        <w:rPr>
          <w:sz w:val="22"/>
          <w:szCs w:val="22"/>
        </w:rPr>
      </w:pPr>
      <w:r>
        <w:rPr>
          <w:sz w:val="22"/>
          <w:szCs w:val="22"/>
        </w:rPr>
        <w:t>42.</w:t>
      </w:r>
      <w:r w:rsidR="00233554">
        <w:rPr>
          <w:sz w:val="22"/>
          <w:szCs w:val="22"/>
        </w:rPr>
        <w:t xml:space="preserve">Term otherwise healthy neonate fed with cow’s milk, presented with seizures on day 5 of life. What is the most likely cause? </w:t>
      </w:r>
    </w:p>
    <w:p w:rsidR="00233554" w:rsidRDefault="00233554" w:rsidP="00233554">
      <w:pPr>
        <w:pStyle w:val="Default"/>
        <w:numPr>
          <w:ilvl w:val="1"/>
          <w:numId w:val="37"/>
        </w:numPr>
        <w:spacing w:after="152"/>
        <w:rPr>
          <w:sz w:val="22"/>
          <w:szCs w:val="22"/>
        </w:rPr>
      </w:pPr>
      <w:r>
        <w:rPr>
          <w:sz w:val="22"/>
          <w:szCs w:val="22"/>
        </w:rPr>
        <w:t xml:space="preserve">a. Hypoglycemia </w:t>
      </w:r>
    </w:p>
    <w:p w:rsidR="00233554" w:rsidRDefault="00A67BF1" w:rsidP="00233554">
      <w:pPr>
        <w:pStyle w:val="Default"/>
        <w:numPr>
          <w:ilvl w:val="1"/>
          <w:numId w:val="37"/>
        </w:numPr>
        <w:spacing w:after="152"/>
        <w:rPr>
          <w:sz w:val="22"/>
          <w:szCs w:val="22"/>
        </w:rPr>
      </w:pPr>
      <w:r w:rsidRPr="00A67BF1">
        <w:rPr>
          <w:noProof/>
        </w:rPr>
        <w:pict>
          <v:rect id="_x0000_s1071" style="position:absolute;left:0;text-align:left;margin-left:391.75pt;margin-top:5.6pt;width:41.35pt;height:33.5pt;z-index:251710464"/>
        </w:pict>
      </w:r>
      <w:r w:rsidR="009B2E87">
        <w:rPr>
          <w:sz w:val="22"/>
          <w:szCs w:val="22"/>
        </w:rPr>
        <w:t xml:space="preserve">b. </w:t>
      </w:r>
      <w:r w:rsidR="002E53CE">
        <w:rPr>
          <w:sz w:val="22"/>
          <w:szCs w:val="22"/>
        </w:rPr>
        <w:t>Hyponatremia</w:t>
      </w:r>
      <w:r w:rsidR="00233554">
        <w:rPr>
          <w:sz w:val="22"/>
          <w:szCs w:val="22"/>
        </w:rPr>
        <w:t xml:space="preserve"> </w:t>
      </w:r>
    </w:p>
    <w:p w:rsidR="00233554" w:rsidRDefault="002E53CE" w:rsidP="00233554">
      <w:pPr>
        <w:pStyle w:val="Default"/>
        <w:numPr>
          <w:ilvl w:val="1"/>
          <w:numId w:val="37"/>
        </w:numPr>
        <w:spacing w:after="152"/>
        <w:rPr>
          <w:sz w:val="22"/>
          <w:szCs w:val="22"/>
        </w:rPr>
      </w:pPr>
      <w:r>
        <w:rPr>
          <w:sz w:val="22"/>
          <w:szCs w:val="22"/>
        </w:rPr>
        <w:t>c. Hypernatremia</w:t>
      </w:r>
      <w:r w:rsidR="00233554">
        <w:rPr>
          <w:sz w:val="22"/>
          <w:szCs w:val="22"/>
        </w:rPr>
        <w:t xml:space="preserve"> </w:t>
      </w:r>
    </w:p>
    <w:p w:rsidR="00233554" w:rsidRPr="00443C47" w:rsidRDefault="00233554" w:rsidP="00233554">
      <w:pPr>
        <w:pStyle w:val="Default"/>
      </w:pPr>
      <w:r w:rsidRPr="00443C47">
        <w:rPr>
          <w:sz w:val="22"/>
          <w:szCs w:val="22"/>
        </w:rPr>
        <w:t xml:space="preserve">              d. Hypocalcemia </w:t>
      </w:r>
    </w:p>
    <w:p w:rsidR="00233554" w:rsidRDefault="00233554" w:rsidP="00233554">
      <w:pPr>
        <w:pStyle w:val="Default"/>
      </w:pPr>
      <w:r>
        <w:t xml:space="preserve"> </w:t>
      </w:r>
    </w:p>
    <w:p w:rsidR="00FD774B" w:rsidRPr="002E53CE" w:rsidRDefault="002E53CE" w:rsidP="002E53CE">
      <w:pPr>
        <w:pStyle w:val="Default"/>
        <w:spacing w:after="152"/>
        <w:rPr>
          <w:sz w:val="22"/>
          <w:szCs w:val="22"/>
        </w:rPr>
      </w:pPr>
      <w:r>
        <w:rPr>
          <w:sz w:val="22"/>
          <w:szCs w:val="22"/>
        </w:rPr>
        <w:t>43.</w:t>
      </w:r>
      <w:r w:rsidR="00FD774B" w:rsidRPr="002E53CE">
        <w:rPr>
          <w:sz w:val="22"/>
          <w:szCs w:val="22"/>
        </w:rPr>
        <w:t xml:space="preserve"> All the following have better long-term neurodevelopmental outcome</w:t>
      </w:r>
      <w:r>
        <w:rPr>
          <w:sz w:val="22"/>
          <w:szCs w:val="22"/>
        </w:rPr>
        <w:t>, except:</w:t>
      </w:r>
    </w:p>
    <w:p w:rsidR="00FD774B" w:rsidRPr="00443C47" w:rsidRDefault="00FD774B" w:rsidP="00FD774B">
      <w:pPr>
        <w:pStyle w:val="Default"/>
        <w:numPr>
          <w:ilvl w:val="1"/>
          <w:numId w:val="39"/>
        </w:numPr>
        <w:spacing w:after="152"/>
        <w:rPr>
          <w:sz w:val="22"/>
          <w:szCs w:val="22"/>
        </w:rPr>
      </w:pPr>
      <w:r w:rsidRPr="00443C47">
        <w:rPr>
          <w:sz w:val="22"/>
          <w:szCs w:val="22"/>
        </w:rPr>
        <w:t xml:space="preserve"> a. Hypocalcemia </w:t>
      </w:r>
    </w:p>
    <w:p w:rsidR="00FD774B" w:rsidRPr="00443C47" w:rsidRDefault="00A67BF1" w:rsidP="00FD774B">
      <w:pPr>
        <w:pStyle w:val="Default"/>
        <w:numPr>
          <w:ilvl w:val="1"/>
          <w:numId w:val="39"/>
        </w:numPr>
        <w:spacing w:after="152"/>
        <w:rPr>
          <w:b/>
          <w:sz w:val="22"/>
          <w:szCs w:val="22"/>
        </w:rPr>
      </w:pPr>
      <w:r w:rsidRPr="00A67BF1">
        <w:rPr>
          <w:noProof/>
        </w:rPr>
        <w:pict>
          <v:rect id="_x0000_s1070" style="position:absolute;left:0;text-align:left;margin-left:406.2pt;margin-top:.85pt;width:41.35pt;height:33.5pt;z-index:251709440"/>
        </w:pict>
      </w:r>
      <w:r w:rsidR="00FD774B" w:rsidRPr="00443C47">
        <w:rPr>
          <w:sz w:val="22"/>
          <w:szCs w:val="22"/>
        </w:rPr>
        <w:t xml:space="preserve">b. Hypoglycemia </w:t>
      </w:r>
    </w:p>
    <w:p w:rsidR="002E53CE" w:rsidRPr="002E53CE" w:rsidRDefault="00FD774B" w:rsidP="002E53CE">
      <w:pPr>
        <w:pStyle w:val="Default"/>
        <w:numPr>
          <w:ilvl w:val="1"/>
          <w:numId w:val="39"/>
        </w:numPr>
        <w:spacing w:after="152"/>
        <w:rPr>
          <w:sz w:val="22"/>
          <w:szCs w:val="22"/>
        </w:rPr>
      </w:pPr>
      <w:r>
        <w:rPr>
          <w:sz w:val="22"/>
          <w:szCs w:val="22"/>
        </w:rPr>
        <w:t xml:space="preserve">c.  Idiopathic neonatal epilepsy </w:t>
      </w:r>
    </w:p>
    <w:p w:rsidR="00FD774B" w:rsidRDefault="002E53CE" w:rsidP="002E53CE">
      <w:pPr>
        <w:pStyle w:val="Default"/>
        <w:ind w:left="360"/>
        <w:rPr>
          <w:sz w:val="22"/>
          <w:szCs w:val="22"/>
        </w:rPr>
      </w:pPr>
      <w:r>
        <w:rPr>
          <w:sz w:val="22"/>
          <w:szCs w:val="22"/>
        </w:rPr>
        <w:t xml:space="preserve">       d.</w:t>
      </w:r>
      <w:r w:rsidR="00FD774B">
        <w:rPr>
          <w:sz w:val="22"/>
          <w:szCs w:val="22"/>
        </w:rPr>
        <w:t xml:space="preserve">Subarachnoid hemorrhage </w:t>
      </w:r>
    </w:p>
    <w:p w:rsidR="00FD774B" w:rsidRDefault="00FD774B" w:rsidP="00FD774B">
      <w:pPr>
        <w:pStyle w:val="Default"/>
        <w:ind w:left="720"/>
      </w:pPr>
    </w:p>
    <w:p w:rsidR="00FD774B" w:rsidRDefault="002E53CE" w:rsidP="002E53CE">
      <w:pPr>
        <w:pStyle w:val="Default"/>
        <w:spacing w:after="152"/>
        <w:rPr>
          <w:sz w:val="22"/>
          <w:szCs w:val="22"/>
        </w:rPr>
      </w:pPr>
      <w:r>
        <w:rPr>
          <w:sz w:val="22"/>
          <w:szCs w:val="22"/>
        </w:rPr>
        <w:t>44.</w:t>
      </w:r>
      <w:r w:rsidR="00F61410">
        <w:rPr>
          <w:sz w:val="22"/>
          <w:szCs w:val="22"/>
        </w:rPr>
        <w:t xml:space="preserve"> </w:t>
      </w:r>
      <w:r w:rsidR="00FD774B">
        <w:rPr>
          <w:sz w:val="22"/>
          <w:szCs w:val="22"/>
        </w:rPr>
        <w:t>You are asked to counsel a woman who is planning to have another baby after her first baby was born with spina bifida. Which one of the following preconception management options is most likely to reduce the risk in any subsequent pregnancy?</w:t>
      </w:r>
    </w:p>
    <w:p w:rsidR="00FD774B" w:rsidRDefault="00A67BF1" w:rsidP="00FD774B">
      <w:pPr>
        <w:pStyle w:val="Default"/>
        <w:numPr>
          <w:ilvl w:val="1"/>
          <w:numId w:val="40"/>
        </w:numPr>
        <w:spacing w:after="152"/>
        <w:rPr>
          <w:sz w:val="22"/>
          <w:szCs w:val="22"/>
        </w:rPr>
      </w:pPr>
      <w:r w:rsidRPr="00A67BF1">
        <w:rPr>
          <w:noProof/>
          <w:lang w:eastAsia="en-IN"/>
        </w:rPr>
        <w:pict>
          <v:rect id="_x0000_s1075" style="position:absolute;left:0;text-align:left;margin-left:416.9pt;margin-top:4.35pt;width:41.35pt;height:33.5pt;z-index:251714560"/>
        </w:pict>
      </w:r>
      <w:r w:rsidR="00FD774B">
        <w:rPr>
          <w:sz w:val="22"/>
          <w:szCs w:val="22"/>
        </w:rPr>
        <w:t xml:space="preserve"> a. Thiamine </w:t>
      </w:r>
    </w:p>
    <w:p w:rsidR="00FD774B" w:rsidRPr="00443C47" w:rsidRDefault="00FD774B" w:rsidP="00FD774B">
      <w:pPr>
        <w:pStyle w:val="Default"/>
        <w:numPr>
          <w:ilvl w:val="1"/>
          <w:numId w:val="40"/>
        </w:numPr>
        <w:spacing w:after="152"/>
        <w:rPr>
          <w:sz w:val="22"/>
          <w:szCs w:val="22"/>
        </w:rPr>
      </w:pPr>
      <w:r w:rsidRPr="00443C47">
        <w:rPr>
          <w:sz w:val="22"/>
          <w:szCs w:val="22"/>
        </w:rPr>
        <w:t xml:space="preserve">b. Folic acid </w:t>
      </w:r>
    </w:p>
    <w:p w:rsidR="00FD774B" w:rsidRDefault="00FD774B" w:rsidP="00FD774B">
      <w:pPr>
        <w:pStyle w:val="Default"/>
        <w:numPr>
          <w:ilvl w:val="1"/>
          <w:numId w:val="40"/>
        </w:numPr>
        <w:spacing w:after="152"/>
        <w:rPr>
          <w:sz w:val="22"/>
          <w:szCs w:val="22"/>
        </w:rPr>
      </w:pPr>
      <w:r>
        <w:rPr>
          <w:sz w:val="22"/>
          <w:szCs w:val="22"/>
        </w:rPr>
        <w:t xml:space="preserve">c. Ultrasound screening </w:t>
      </w:r>
    </w:p>
    <w:p w:rsidR="00FD774B" w:rsidRDefault="00FD774B" w:rsidP="00FD774B">
      <w:pPr>
        <w:pStyle w:val="Default"/>
        <w:numPr>
          <w:ilvl w:val="1"/>
          <w:numId w:val="40"/>
        </w:numPr>
        <w:rPr>
          <w:sz w:val="22"/>
          <w:szCs w:val="22"/>
        </w:rPr>
      </w:pPr>
      <w:r>
        <w:rPr>
          <w:sz w:val="22"/>
          <w:szCs w:val="22"/>
        </w:rPr>
        <w:t xml:space="preserve">d. Vitamin B12 </w:t>
      </w:r>
    </w:p>
    <w:p w:rsidR="00F61410" w:rsidRDefault="00F61410" w:rsidP="00FD774B">
      <w:pPr>
        <w:pStyle w:val="Default"/>
        <w:numPr>
          <w:ilvl w:val="1"/>
          <w:numId w:val="40"/>
        </w:numPr>
        <w:rPr>
          <w:sz w:val="22"/>
          <w:szCs w:val="22"/>
        </w:rPr>
      </w:pPr>
    </w:p>
    <w:p w:rsidR="00843201" w:rsidRPr="002E53CE" w:rsidRDefault="002E53CE" w:rsidP="002E53CE">
      <w:pPr>
        <w:pStyle w:val="Default"/>
        <w:rPr>
          <w:sz w:val="22"/>
          <w:szCs w:val="22"/>
        </w:rPr>
      </w:pPr>
      <w:r>
        <w:rPr>
          <w:sz w:val="22"/>
          <w:szCs w:val="22"/>
        </w:rPr>
        <w:t>45.</w:t>
      </w:r>
      <w:r w:rsidR="00843201" w:rsidRPr="002E53CE">
        <w:rPr>
          <w:sz w:val="22"/>
          <w:szCs w:val="22"/>
        </w:rPr>
        <w:t xml:space="preserve"> Which one of the following is the most useful tool in the prediction of neurodevelopmental outcome for a baby with moderate encephalopathy secondary to hypoxi</w:t>
      </w:r>
      <w:r>
        <w:rPr>
          <w:sz w:val="22"/>
          <w:szCs w:val="22"/>
        </w:rPr>
        <w:t>c–ischemic encephalopathy (HIE):</w:t>
      </w:r>
    </w:p>
    <w:p w:rsidR="00843201" w:rsidRDefault="00A67BF1" w:rsidP="00843201">
      <w:pPr>
        <w:pStyle w:val="Default"/>
        <w:numPr>
          <w:ilvl w:val="1"/>
          <w:numId w:val="41"/>
        </w:numPr>
        <w:spacing w:after="152"/>
        <w:rPr>
          <w:sz w:val="22"/>
          <w:szCs w:val="22"/>
        </w:rPr>
      </w:pPr>
      <w:r w:rsidRPr="00A67BF1">
        <w:rPr>
          <w:noProof/>
          <w:lang w:eastAsia="en-IN"/>
        </w:rPr>
        <w:pict>
          <v:rect id="_x0000_s1080" style="position:absolute;left:0;text-align:left;margin-left:385.6pt;margin-top:18.75pt;width:41.35pt;height:33.5pt;z-index:251719680"/>
        </w:pict>
      </w:r>
      <w:r w:rsidR="00843201">
        <w:rPr>
          <w:sz w:val="22"/>
          <w:szCs w:val="22"/>
        </w:rPr>
        <w:t xml:space="preserve"> a. Neurologic examination at the</w:t>
      </w:r>
      <w:r w:rsidR="002E53CE">
        <w:rPr>
          <w:sz w:val="22"/>
          <w:szCs w:val="22"/>
        </w:rPr>
        <w:t xml:space="preserve"> time of</w:t>
      </w:r>
      <w:r w:rsidR="00843201">
        <w:rPr>
          <w:sz w:val="22"/>
          <w:szCs w:val="22"/>
        </w:rPr>
        <w:t xml:space="preserve"> discharge </w:t>
      </w:r>
    </w:p>
    <w:p w:rsidR="00843201" w:rsidRDefault="00843201" w:rsidP="00843201">
      <w:pPr>
        <w:pStyle w:val="Default"/>
        <w:numPr>
          <w:ilvl w:val="1"/>
          <w:numId w:val="41"/>
        </w:numPr>
        <w:spacing w:after="152"/>
        <w:rPr>
          <w:sz w:val="22"/>
          <w:szCs w:val="22"/>
        </w:rPr>
      </w:pPr>
      <w:r>
        <w:rPr>
          <w:sz w:val="22"/>
          <w:szCs w:val="22"/>
        </w:rPr>
        <w:t xml:space="preserve">b. Amplitude integrated EEG </w:t>
      </w:r>
    </w:p>
    <w:p w:rsidR="00843201" w:rsidRPr="00443C47" w:rsidRDefault="00843201" w:rsidP="00843201">
      <w:pPr>
        <w:pStyle w:val="Default"/>
        <w:numPr>
          <w:ilvl w:val="1"/>
          <w:numId w:val="41"/>
        </w:numPr>
        <w:spacing w:after="152"/>
        <w:rPr>
          <w:sz w:val="22"/>
          <w:szCs w:val="22"/>
        </w:rPr>
      </w:pPr>
      <w:r w:rsidRPr="00443C47">
        <w:rPr>
          <w:sz w:val="22"/>
          <w:szCs w:val="22"/>
        </w:rPr>
        <w:t xml:space="preserve">c. Magnetic resonance imaging </w:t>
      </w:r>
      <w:r w:rsidR="002E53CE" w:rsidRPr="00443C47">
        <w:rPr>
          <w:sz w:val="22"/>
          <w:szCs w:val="22"/>
        </w:rPr>
        <w:t>of Brain</w:t>
      </w:r>
    </w:p>
    <w:p w:rsidR="00843201" w:rsidRPr="00B34449" w:rsidRDefault="00B34449" w:rsidP="00B34449">
      <w:pPr>
        <w:pStyle w:val="Default"/>
        <w:numPr>
          <w:ilvl w:val="1"/>
          <w:numId w:val="41"/>
        </w:numPr>
        <w:spacing w:after="152"/>
        <w:rPr>
          <w:b/>
          <w:sz w:val="22"/>
          <w:szCs w:val="22"/>
        </w:rPr>
      </w:pPr>
      <w:r>
        <w:rPr>
          <w:b/>
          <w:sz w:val="22"/>
          <w:szCs w:val="22"/>
        </w:rPr>
        <w:t>d.</w:t>
      </w:r>
      <w:r w:rsidR="00843201" w:rsidRPr="00B34449">
        <w:rPr>
          <w:sz w:val="22"/>
          <w:szCs w:val="22"/>
        </w:rPr>
        <w:t xml:space="preserve">Serial doppler assessment of anterior cerebral artery </w:t>
      </w:r>
    </w:p>
    <w:p w:rsidR="00843201" w:rsidRDefault="002E53CE" w:rsidP="002E53CE">
      <w:pPr>
        <w:pStyle w:val="Default"/>
        <w:spacing w:after="152"/>
        <w:rPr>
          <w:sz w:val="22"/>
          <w:szCs w:val="22"/>
        </w:rPr>
      </w:pPr>
      <w:r>
        <w:rPr>
          <w:sz w:val="22"/>
          <w:szCs w:val="22"/>
        </w:rPr>
        <w:t>46</w:t>
      </w:r>
      <w:r w:rsidR="00843201">
        <w:rPr>
          <w:sz w:val="22"/>
          <w:szCs w:val="22"/>
        </w:rPr>
        <w:t>. Premature closure of which of the following sutures can cause scaphocephaly?</w:t>
      </w:r>
    </w:p>
    <w:p w:rsidR="00843201" w:rsidRDefault="00A67BF1" w:rsidP="00843201">
      <w:pPr>
        <w:pStyle w:val="Default"/>
        <w:numPr>
          <w:ilvl w:val="1"/>
          <w:numId w:val="42"/>
        </w:numPr>
        <w:spacing w:after="152"/>
        <w:rPr>
          <w:sz w:val="22"/>
          <w:szCs w:val="22"/>
        </w:rPr>
      </w:pPr>
      <w:r w:rsidRPr="00A67BF1">
        <w:rPr>
          <w:noProof/>
          <w:lang w:eastAsia="en-IN"/>
        </w:rPr>
        <w:pict>
          <v:rect id="_x0000_s1079" style="position:absolute;left:0;text-align:left;margin-left:387.55pt;margin-top:18.8pt;width:41.35pt;height:33.5pt;z-index:251718656"/>
        </w:pict>
      </w:r>
      <w:r w:rsidR="00843201">
        <w:rPr>
          <w:sz w:val="22"/>
          <w:szCs w:val="22"/>
        </w:rPr>
        <w:t xml:space="preserve"> a. Fronto</w:t>
      </w:r>
      <w:r w:rsidR="002E53CE">
        <w:rPr>
          <w:sz w:val="22"/>
          <w:szCs w:val="22"/>
        </w:rPr>
        <w:t>-</w:t>
      </w:r>
      <w:r w:rsidR="00843201">
        <w:rPr>
          <w:sz w:val="22"/>
          <w:szCs w:val="22"/>
        </w:rPr>
        <w:t xml:space="preserve">zygomatic suture </w:t>
      </w:r>
    </w:p>
    <w:p w:rsidR="00843201" w:rsidRDefault="00843201" w:rsidP="00843201">
      <w:pPr>
        <w:pStyle w:val="Default"/>
        <w:numPr>
          <w:ilvl w:val="1"/>
          <w:numId w:val="42"/>
        </w:numPr>
        <w:spacing w:after="152"/>
        <w:rPr>
          <w:sz w:val="22"/>
          <w:szCs w:val="22"/>
        </w:rPr>
      </w:pPr>
      <w:r>
        <w:rPr>
          <w:sz w:val="22"/>
          <w:szCs w:val="22"/>
        </w:rPr>
        <w:t xml:space="preserve">b. Coronal suture </w:t>
      </w:r>
    </w:p>
    <w:p w:rsidR="00843201" w:rsidRPr="00443C47" w:rsidRDefault="00843201" w:rsidP="00843201">
      <w:pPr>
        <w:pStyle w:val="Default"/>
        <w:numPr>
          <w:ilvl w:val="1"/>
          <w:numId w:val="42"/>
        </w:numPr>
        <w:spacing w:after="152"/>
        <w:rPr>
          <w:sz w:val="22"/>
          <w:szCs w:val="22"/>
        </w:rPr>
      </w:pPr>
      <w:r w:rsidRPr="00443C47">
        <w:rPr>
          <w:sz w:val="22"/>
          <w:szCs w:val="22"/>
        </w:rPr>
        <w:t xml:space="preserve">c. Sagittal suture </w:t>
      </w:r>
    </w:p>
    <w:p w:rsidR="00E26E9B" w:rsidRDefault="00E26E9B" w:rsidP="00E26E9B">
      <w:pPr>
        <w:pStyle w:val="Default"/>
      </w:pPr>
      <w:r>
        <w:rPr>
          <w:sz w:val="22"/>
          <w:szCs w:val="22"/>
        </w:rPr>
        <w:t xml:space="preserve">               </w:t>
      </w:r>
      <w:r w:rsidR="00843201">
        <w:rPr>
          <w:sz w:val="22"/>
          <w:szCs w:val="22"/>
        </w:rPr>
        <w:t xml:space="preserve">d. Metopic suture </w:t>
      </w:r>
    </w:p>
    <w:p w:rsidR="00E26E9B" w:rsidRDefault="00CF685E" w:rsidP="00CF685E">
      <w:pPr>
        <w:pStyle w:val="Default"/>
        <w:spacing w:after="153"/>
        <w:rPr>
          <w:sz w:val="22"/>
          <w:szCs w:val="22"/>
        </w:rPr>
      </w:pPr>
      <w:r>
        <w:rPr>
          <w:sz w:val="22"/>
          <w:szCs w:val="22"/>
        </w:rPr>
        <w:t>47</w:t>
      </w:r>
      <w:r w:rsidR="00E26E9B">
        <w:rPr>
          <w:sz w:val="22"/>
          <w:szCs w:val="22"/>
        </w:rPr>
        <w:t>. Cerebral blood flow decreases with all</w:t>
      </w:r>
      <w:r>
        <w:rPr>
          <w:sz w:val="22"/>
          <w:szCs w:val="22"/>
        </w:rPr>
        <w:t>,</w:t>
      </w:r>
      <w:r w:rsidR="00E26E9B">
        <w:rPr>
          <w:sz w:val="22"/>
          <w:szCs w:val="22"/>
        </w:rPr>
        <w:t xml:space="preserve"> EXCEPT</w:t>
      </w:r>
      <w:r>
        <w:rPr>
          <w:sz w:val="22"/>
          <w:szCs w:val="22"/>
        </w:rPr>
        <w:t>:</w:t>
      </w:r>
    </w:p>
    <w:p w:rsidR="00E26E9B" w:rsidRDefault="00A67BF1" w:rsidP="00E26E9B">
      <w:pPr>
        <w:pStyle w:val="Default"/>
        <w:spacing w:after="153"/>
        <w:rPr>
          <w:sz w:val="22"/>
          <w:szCs w:val="22"/>
        </w:rPr>
      </w:pPr>
      <w:r w:rsidRPr="00A67BF1">
        <w:rPr>
          <w:noProof/>
          <w:lang w:eastAsia="en-IN"/>
        </w:rPr>
        <w:pict>
          <v:rect id="_x0000_s1078" style="position:absolute;margin-left:385.6pt;margin-top:16pt;width:41.35pt;height:33.5pt;z-index:251717632"/>
        </w:pict>
      </w:r>
      <w:r w:rsidR="00E26E9B">
        <w:rPr>
          <w:sz w:val="22"/>
          <w:szCs w:val="22"/>
        </w:rPr>
        <w:t xml:space="preserve">              a. Decreased pCO2 </w:t>
      </w:r>
    </w:p>
    <w:p w:rsidR="00E26E9B" w:rsidRDefault="00E26E9B" w:rsidP="00E26E9B">
      <w:pPr>
        <w:pStyle w:val="Default"/>
        <w:numPr>
          <w:ilvl w:val="1"/>
          <w:numId w:val="43"/>
        </w:numPr>
        <w:spacing w:after="153"/>
        <w:rPr>
          <w:sz w:val="22"/>
          <w:szCs w:val="22"/>
        </w:rPr>
      </w:pPr>
      <w:r>
        <w:rPr>
          <w:sz w:val="22"/>
          <w:szCs w:val="22"/>
        </w:rPr>
        <w:lastRenderedPageBreak/>
        <w:t xml:space="preserve">b. Increased pO2 </w:t>
      </w:r>
    </w:p>
    <w:p w:rsidR="00E26E9B" w:rsidRDefault="00E26E9B" w:rsidP="00E26E9B">
      <w:pPr>
        <w:pStyle w:val="Default"/>
        <w:numPr>
          <w:ilvl w:val="1"/>
          <w:numId w:val="43"/>
        </w:numPr>
        <w:spacing w:after="153"/>
        <w:rPr>
          <w:sz w:val="22"/>
          <w:szCs w:val="22"/>
        </w:rPr>
      </w:pPr>
      <w:r>
        <w:rPr>
          <w:sz w:val="22"/>
          <w:szCs w:val="22"/>
        </w:rPr>
        <w:t xml:space="preserve">c. Increased serum glucose </w:t>
      </w:r>
    </w:p>
    <w:p w:rsidR="00E26E9B" w:rsidRDefault="00AA7D6B" w:rsidP="00AA7D6B">
      <w:pPr>
        <w:pStyle w:val="Default"/>
        <w:ind w:left="720"/>
        <w:rPr>
          <w:sz w:val="22"/>
          <w:szCs w:val="22"/>
          <w:vertAlign w:val="subscript"/>
        </w:rPr>
      </w:pPr>
      <w:r>
        <w:rPr>
          <w:sz w:val="22"/>
          <w:szCs w:val="22"/>
        </w:rPr>
        <w:t>d.</w:t>
      </w:r>
      <w:r w:rsidR="00CD6936">
        <w:rPr>
          <w:sz w:val="22"/>
          <w:szCs w:val="22"/>
        </w:rPr>
        <w:t>Decreased pO</w:t>
      </w:r>
      <w:r w:rsidR="00CD6936">
        <w:rPr>
          <w:sz w:val="22"/>
          <w:szCs w:val="22"/>
          <w:vertAlign w:val="subscript"/>
        </w:rPr>
        <w:t>2</w:t>
      </w:r>
    </w:p>
    <w:p w:rsidR="00AA7D6B" w:rsidRPr="00CD6936" w:rsidRDefault="00AA7D6B" w:rsidP="00AA7D6B">
      <w:pPr>
        <w:pStyle w:val="Default"/>
        <w:ind w:left="720"/>
      </w:pPr>
    </w:p>
    <w:p w:rsidR="00E26E9B" w:rsidRDefault="00CF685E" w:rsidP="00CF685E">
      <w:pPr>
        <w:pStyle w:val="Default"/>
        <w:spacing w:after="152"/>
        <w:rPr>
          <w:sz w:val="22"/>
          <w:szCs w:val="22"/>
        </w:rPr>
      </w:pPr>
      <w:r>
        <w:rPr>
          <w:sz w:val="22"/>
          <w:szCs w:val="22"/>
        </w:rPr>
        <w:t>48</w:t>
      </w:r>
      <w:r w:rsidR="00E26E9B">
        <w:rPr>
          <w:sz w:val="22"/>
          <w:szCs w:val="22"/>
        </w:rPr>
        <w:t>. Prema</w:t>
      </w:r>
      <w:r>
        <w:rPr>
          <w:sz w:val="22"/>
          <w:szCs w:val="22"/>
        </w:rPr>
        <w:t>ture infants are prone to apnea, t</w:t>
      </w:r>
      <w:r w:rsidR="00E26E9B">
        <w:rPr>
          <w:sz w:val="22"/>
          <w:szCs w:val="22"/>
        </w:rPr>
        <w:t>he main reason is</w:t>
      </w:r>
      <w:r>
        <w:rPr>
          <w:sz w:val="22"/>
          <w:szCs w:val="22"/>
        </w:rPr>
        <w:t>:</w:t>
      </w:r>
    </w:p>
    <w:p w:rsidR="00E26E9B" w:rsidRDefault="00E26E9B" w:rsidP="00E26E9B">
      <w:pPr>
        <w:pStyle w:val="Default"/>
        <w:numPr>
          <w:ilvl w:val="1"/>
          <w:numId w:val="44"/>
        </w:numPr>
        <w:spacing w:after="152"/>
        <w:rPr>
          <w:sz w:val="22"/>
          <w:szCs w:val="22"/>
        </w:rPr>
      </w:pPr>
      <w:r>
        <w:rPr>
          <w:sz w:val="22"/>
          <w:szCs w:val="22"/>
        </w:rPr>
        <w:t xml:space="preserve"> a. Preterm infants have more quiet sleep than REM sleep </w:t>
      </w:r>
    </w:p>
    <w:p w:rsidR="00E26E9B" w:rsidRDefault="00A67BF1" w:rsidP="00E26E9B">
      <w:pPr>
        <w:pStyle w:val="Default"/>
        <w:numPr>
          <w:ilvl w:val="1"/>
          <w:numId w:val="44"/>
        </w:numPr>
        <w:spacing w:after="152"/>
        <w:rPr>
          <w:sz w:val="22"/>
          <w:szCs w:val="22"/>
        </w:rPr>
      </w:pPr>
      <w:r w:rsidRPr="00A67BF1">
        <w:rPr>
          <w:noProof/>
          <w:lang w:eastAsia="en-IN"/>
        </w:rPr>
        <w:pict>
          <v:rect id="_x0000_s1077" style="position:absolute;left:0;text-align:left;margin-left:392.65pt;margin-top:3.2pt;width:41.35pt;height:33.5pt;z-index:251716608"/>
        </w:pict>
      </w:r>
      <w:r w:rsidR="00E26E9B">
        <w:rPr>
          <w:sz w:val="22"/>
          <w:szCs w:val="22"/>
        </w:rPr>
        <w:t xml:space="preserve">b. Hering-Breuer deflation reflex is more prominent during REM sleep </w:t>
      </w:r>
    </w:p>
    <w:p w:rsidR="00E26E9B" w:rsidRPr="00443C47" w:rsidRDefault="00E26E9B" w:rsidP="00E26E9B">
      <w:pPr>
        <w:pStyle w:val="Default"/>
        <w:numPr>
          <w:ilvl w:val="1"/>
          <w:numId w:val="44"/>
        </w:numPr>
        <w:spacing w:after="152"/>
        <w:rPr>
          <w:sz w:val="22"/>
          <w:szCs w:val="22"/>
        </w:rPr>
      </w:pPr>
      <w:r w:rsidRPr="00443C47">
        <w:rPr>
          <w:sz w:val="22"/>
          <w:szCs w:val="22"/>
        </w:rPr>
        <w:t xml:space="preserve">c. Preterm infants have blunted response to CO2 </w:t>
      </w:r>
    </w:p>
    <w:p w:rsidR="00E26E9B" w:rsidRDefault="00E26E9B" w:rsidP="00E26E9B">
      <w:pPr>
        <w:pStyle w:val="Default"/>
      </w:pPr>
      <w:r>
        <w:rPr>
          <w:sz w:val="22"/>
          <w:szCs w:val="22"/>
        </w:rPr>
        <w:t xml:space="preserve">              d. GER is the most common cause of apnea in preterm infants </w:t>
      </w:r>
    </w:p>
    <w:p w:rsidR="00ED702A" w:rsidRDefault="00ED702A" w:rsidP="00E26E9B">
      <w:pPr>
        <w:pStyle w:val="Default"/>
        <w:numPr>
          <w:ilvl w:val="1"/>
          <w:numId w:val="45"/>
        </w:numPr>
        <w:spacing w:after="152"/>
        <w:rPr>
          <w:sz w:val="22"/>
          <w:szCs w:val="22"/>
        </w:rPr>
      </w:pPr>
    </w:p>
    <w:p w:rsidR="00ED702A" w:rsidRDefault="00ED702A" w:rsidP="00ED702A">
      <w:pPr>
        <w:pStyle w:val="Default"/>
      </w:pPr>
    </w:p>
    <w:p w:rsidR="00ED702A" w:rsidRDefault="00CF685E" w:rsidP="00CF685E">
      <w:pPr>
        <w:pStyle w:val="Default"/>
        <w:spacing w:after="152"/>
        <w:rPr>
          <w:sz w:val="22"/>
          <w:szCs w:val="22"/>
        </w:rPr>
      </w:pPr>
      <w:r>
        <w:rPr>
          <w:sz w:val="22"/>
          <w:szCs w:val="22"/>
        </w:rPr>
        <w:t>49</w:t>
      </w:r>
      <w:r w:rsidR="00ED702A">
        <w:rPr>
          <w:sz w:val="22"/>
          <w:szCs w:val="22"/>
        </w:rPr>
        <w:t xml:space="preserve">. </w:t>
      </w:r>
      <w:r w:rsidR="00504363">
        <w:rPr>
          <w:sz w:val="22"/>
          <w:szCs w:val="22"/>
        </w:rPr>
        <w:t xml:space="preserve">Look at </w:t>
      </w:r>
      <w:r w:rsidR="00ED702A">
        <w:rPr>
          <w:sz w:val="22"/>
          <w:szCs w:val="22"/>
        </w:rPr>
        <w:t>CSF report:</w:t>
      </w:r>
      <w:r>
        <w:rPr>
          <w:sz w:val="22"/>
          <w:szCs w:val="22"/>
        </w:rPr>
        <w:t xml:space="preserve"> Colorless, RBC 540, WBC 12 (7</w:t>
      </w:r>
      <w:r w:rsidR="00ED702A">
        <w:rPr>
          <w:sz w:val="22"/>
          <w:szCs w:val="22"/>
        </w:rPr>
        <w:t xml:space="preserve"> lymph</w:t>
      </w:r>
      <w:r>
        <w:rPr>
          <w:sz w:val="22"/>
          <w:szCs w:val="22"/>
        </w:rPr>
        <w:t>ocytes</w:t>
      </w:r>
      <w:r w:rsidR="00ED702A">
        <w:rPr>
          <w:sz w:val="22"/>
          <w:szCs w:val="22"/>
        </w:rPr>
        <w:t>), glucose 9, protein 427</w:t>
      </w:r>
      <w:r w:rsidR="00504363">
        <w:rPr>
          <w:sz w:val="22"/>
          <w:szCs w:val="22"/>
        </w:rPr>
        <w:t>mg/dl</w:t>
      </w:r>
      <w:r w:rsidR="00ED702A">
        <w:rPr>
          <w:sz w:val="22"/>
          <w:szCs w:val="22"/>
        </w:rPr>
        <w:t>. This CSF specimen is most likely obtained from</w:t>
      </w:r>
      <w:r>
        <w:rPr>
          <w:sz w:val="22"/>
          <w:szCs w:val="22"/>
        </w:rPr>
        <w:t xml:space="preserve"> a :</w:t>
      </w:r>
    </w:p>
    <w:p w:rsidR="00ED702A" w:rsidRPr="00443C47" w:rsidRDefault="00A67BF1" w:rsidP="00ED702A">
      <w:pPr>
        <w:pStyle w:val="Default"/>
        <w:numPr>
          <w:ilvl w:val="1"/>
          <w:numId w:val="46"/>
        </w:numPr>
        <w:spacing w:after="152"/>
        <w:rPr>
          <w:sz w:val="22"/>
          <w:szCs w:val="22"/>
        </w:rPr>
      </w:pPr>
      <w:r w:rsidRPr="00A67BF1">
        <w:rPr>
          <w:noProof/>
          <w:lang w:eastAsia="en-IN"/>
        </w:rPr>
        <w:pict>
          <v:rect id="_x0000_s1076" style="position:absolute;left:0;text-align:left;margin-left:411.55pt;margin-top:11.7pt;width:41.35pt;height:33.5pt;z-index:251715584"/>
        </w:pict>
      </w:r>
      <w:r w:rsidR="00CF685E" w:rsidRPr="00443C47">
        <w:rPr>
          <w:sz w:val="22"/>
          <w:szCs w:val="22"/>
        </w:rPr>
        <w:t xml:space="preserve"> a. </w:t>
      </w:r>
      <w:r w:rsidR="00ED702A" w:rsidRPr="00443C47">
        <w:rPr>
          <w:sz w:val="22"/>
          <w:szCs w:val="22"/>
        </w:rPr>
        <w:t xml:space="preserve"> preterm infant with post-hemorrhagic hydrocephalus </w:t>
      </w:r>
    </w:p>
    <w:p w:rsidR="00ED702A" w:rsidRDefault="00CF685E" w:rsidP="00ED702A">
      <w:pPr>
        <w:pStyle w:val="Default"/>
        <w:numPr>
          <w:ilvl w:val="1"/>
          <w:numId w:val="46"/>
        </w:numPr>
        <w:spacing w:after="152"/>
        <w:rPr>
          <w:sz w:val="22"/>
          <w:szCs w:val="22"/>
        </w:rPr>
      </w:pPr>
      <w:r>
        <w:rPr>
          <w:sz w:val="22"/>
          <w:szCs w:val="22"/>
        </w:rPr>
        <w:t>b.  preterm</w:t>
      </w:r>
      <w:r w:rsidR="00ED702A">
        <w:rPr>
          <w:sz w:val="22"/>
          <w:szCs w:val="22"/>
        </w:rPr>
        <w:t xml:space="preserve"> infant with grade I hemorrhage </w:t>
      </w:r>
    </w:p>
    <w:p w:rsidR="00ED702A" w:rsidRDefault="00CF685E" w:rsidP="00ED702A">
      <w:pPr>
        <w:pStyle w:val="Default"/>
        <w:numPr>
          <w:ilvl w:val="1"/>
          <w:numId w:val="46"/>
        </w:numPr>
        <w:spacing w:after="152"/>
        <w:rPr>
          <w:sz w:val="22"/>
          <w:szCs w:val="22"/>
        </w:rPr>
      </w:pPr>
      <w:r>
        <w:rPr>
          <w:sz w:val="22"/>
          <w:szCs w:val="22"/>
        </w:rPr>
        <w:t>c.  T</w:t>
      </w:r>
      <w:r w:rsidR="00ED702A">
        <w:rPr>
          <w:sz w:val="22"/>
          <w:szCs w:val="22"/>
        </w:rPr>
        <w:t xml:space="preserve">erm infant with bacterial meningitis </w:t>
      </w:r>
    </w:p>
    <w:p w:rsidR="00F42E7F" w:rsidRPr="00F574A8" w:rsidRDefault="00CF685E" w:rsidP="00F574A8">
      <w:pPr>
        <w:pStyle w:val="Default"/>
        <w:numPr>
          <w:ilvl w:val="1"/>
          <w:numId w:val="46"/>
        </w:numPr>
        <w:spacing w:after="152"/>
        <w:rPr>
          <w:sz w:val="22"/>
          <w:szCs w:val="22"/>
        </w:rPr>
      </w:pPr>
      <w:r>
        <w:rPr>
          <w:sz w:val="22"/>
          <w:szCs w:val="22"/>
        </w:rPr>
        <w:t xml:space="preserve">d. </w:t>
      </w:r>
      <w:r w:rsidRPr="00CF685E">
        <w:rPr>
          <w:sz w:val="22"/>
          <w:szCs w:val="22"/>
        </w:rPr>
        <w:t>T</w:t>
      </w:r>
      <w:r w:rsidR="00ED702A" w:rsidRPr="00CF685E">
        <w:rPr>
          <w:sz w:val="22"/>
          <w:szCs w:val="22"/>
        </w:rPr>
        <w:t>erm</w:t>
      </w:r>
      <w:r w:rsidR="00F574A8">
        <w:rPr>
          <w:sz w:val="22"/>
          <w:szCs w:val="22"/>
        </w:rPr>
        <w:t xml:space="preserve"> infant with perinatal asphyxia</w:t>
      </w:r>
    </w:p>
    <w:p w:rsidR="00F42E7F" w:rsidRDefault="00F574A8" w:rsidP="00F574A8">
      <w:pPr>
        <w:pStyle w:val="Default"/>
        <w:spacing w:after="152"/>
        <w:rPr>
          <w:sz w:val="22"/>
          <w:szCs w:val="22"/>
        </w:rPr>
      </w:pPr>
      <w:r>
        <w:rPr>
          <w:sz w:val="22"/>
          <w:szCs w:val="22"/>
        </w:rPr>
        <w:t>50</w:t>
      </w:r>
      <w:r w:rsidR="00F42E7F">
        <w:rPr>
          <w:sz w:val="22"/>
          <w:szCs w:val="22"/>
        </w:rPr>
        <w:t>. Phenytoin is administered intravenously after dilution with</w:t>
      </w:r>
      <w:r>
        <w:rPr>
          <w:sz w:val="22"/>
          <w:szCs w:val="22"/>
        </w:rPr>
        <w:t>:</w:t>
      </w:r>
    </w:p>
    <w:p w:rsidR="00F42E7F" w:rsidRPr="0068140C" w:rsidRDefault="00A67BF1" w:rsidP="00F42E7F">
      <w:pPr>
        <w:pStyle w:val="Default"/>
        <w:numPr>
          <w:ilvl w:val="1"/>
          <w:numId w:val="48"/>
        </w:numPr>
        <w:spacing w:after="152"/>
        <w:rPr>
          <w:sz w:val="22"/>
          <w:szCs w:val="22"/>
        </w:rPr>
      </w:pPr>
      <w:r w:rsidRPr="00A67BF1">
        <w:rPr>
          <w:noProof/>
          <w:lang w:eastAsia="en-IN"/>
        </w:rPr>
        <w:pict>
          <v:rect id="_x0000_s1083" style="position:absolute;left:0;text-align:left;margin-left:395.85pt;margin-top:8.55pt;width:41.35pt;height:33.5pt;z-index:251722752"/>
        </w:pict>
      </w:r>
      <w:r w:rsidR="00F42E7F" w:rsidRPr="0068140C">
        <w:rPr>
          <w:sz w:val="22"/>
          <w:szCs w:val="22"/>
        </w:rPr>
        <w:t xml:space="preserve"> a. Normal saline </w:t>
      </w:r>
    </w:p>
    <w:p w:rsidR="00F42E7F" w:rsidRDefault="00F42E7F" w:rsidP="00F42E7F">
      <w:pPr>
        <w:pStyle w:val="Default"/>
        <w:numPr>
          <w:ilvl w:val="1"/>
          <w:numId w:val="48"/>
        </w:numPr>
        <w:spacing w:after="152"/>
        <w:rPr>
          <w:sz w:val="22"/>
          <w:szCs w:val="22"/>
        </w:rPr>
      </w:pPr>
      <w:r>
        <w:rPr>
          <w:sz w:val="22"/>
          <w:szCs w:val="22"/>
        </w:rPr>
        <w:t>b.</w:t>
      </w:r>
      <w:r w:rsidR="007553A7">
        <w:rPr>
          <w:sz w:val="22"/>
          <w:szCs w:val="22"/>
        </w:rPr>
        <w:t xml:space="preserve"> 5%</w:t>
      </w:r>
      <w:r>
        <w:rPr>
          <w:sz w:val="22"/>
          <w:szCs w:val="22"/>
        </w:rPr>
        <w:t xml:space="preserve"> Dextrose solution </w:t>
      </w:r>
    </w:p>
    <w:p w:rsidR="00F42E7F" w:rsidRDefault="007553A7" w:rsidP="00F42E7F">
      <w:pPr>
        <w:pStyle w:val="Default"/>
        <w:numPr>
          <w:ilvl w:val="1"/>
          <w:numId w:val="48"/>
        </w:numPr>
        <w:spacing w:after="152"/>
        <w:rPr>
          <w:sz w:val="22"/>
          <w:szCs w:val="22"/>
        </w:rPr>
      </w:pPr>
      <w:r>
        <w:rPr>
          <w:sz w:val="22"/>
          <w:szCs w:val="22"/>
        </w:rPr>
        <w:t>c. 10%</w:t>
      </w:r>
      <w:r w:rsidR="00F42E7F">
        <w:rPr>
          <w:sz w:val="22"/>
          <w:szCs w:val="22"/>
        </w:rPr>
        <w:t xml:space="preserve"> dextrose solution </w:t>
      </w:r>
    </w:p>
    <w:p w:rsidR="007553A7" w:rsidRDefault="007553A7" w:rsidP="007553A7">
      <w:pPr>
        <w:pStyle w:val="Default"/>
      </w:pPr>
      <w:r>
        <w:rPr>
          <w:sz w:val="22"/>
          <w:szCs w:val="22"/>
        </w:rPr>
        <w:t xml:space="preserve">               d. Distilled water</w:t>
      </w:r>
      <w:r w:rsidR="00F42E7F">
        <w:rPr>
          <w:sz w:val="22"/>
          <w:szCs w:val="22"/>
        </w:rPr>
        <w:t xml:space="preserve"> </w:t>
      </w:r>
    </w:p>
    <w:p w:rsidR="007553A7" w:rsidRDefault="00F574A8" w:rsidP="00F574A8">
      <w:pPr>
        <w:pStyle w:val="Default"/>
        <w:spacing w:after="152"/>
        <w:rPr>
          <w:sz w:val="22"/>
          <w:szCs w:val="22"/>
        </w:rPr>
      </w:pPr>
      <w:r>
        <w:rPr>
          <w:sz w:val="22"/>
          <w:szCs w:val="22"/>
        </w:rPr>
        <w:t>51</w:t>
      </w:r>
      <w:r w:rsidR="007553A7">
        <w:rPr>
          <w:sz w:val="22"/>
          <w:szCs w:val="22"/>
        </w:rPr>
        <w:t xml:space="preserve">. In case of seizure due to hypoglycemia in a newborn, treat </w:t>
      </w:r>
      <w:r>
        <w:rPr>
          <w:sz w:val="22"/>
          <w:szCs w:val="22"/>
        </w:rPr>
        <w:t xml:space="preserve">preferably </w:t>
      </w:r>
      <w:r w:rsidR="007553A7">
        <w:rPr>
          <w:sz w:val="22"/>
          <w:szCs w:val="22"/>
        </w:rPr>
        <w:t xml:space="preserve">with the loading dose of  </w:t>
      </w:r>
      <w:r w:rsidR="00022F41">
        <w:rPr>
          <w:sz w:val="22"/>
          <w:szCs w:val="22"/>
        </w:rPr>
        <w:t>:</w:t>
      </w:r>
    </w:p>
    <w:p w:rsidR="007553A7" w:rsidRDefault="00A67BF1" w:rsidP="007553A7">
      <w:pPr>
        <w:pStyle w:val="Default"/>
        <w:numPr>
          <w:ilvl w:val="1"/>
          <w:numId w:val="49"/>
        </w:numPr>
        <w:spacing w:after="152"/>
        <w:rPr>
          <w:sz w:val="22"/>
          <w:szCs w:val="22"/>
        </w:rPr>
      </w:pPr>
      <w:r w:rsidRPr="00A67BF1">
        <w:rPr>
          <w:noProof/>
          <w:lang w:eastAsia="en-IN"/>
        </w:rPr>
        <w:pict>
          <v:rect id="_x0000_s1084" style="position:absolute;left:0;text-align:left;margin-left:420.7pt;margin-top:17.85pt;width:41.35pt;height:33.5pt;z-index:251723776"/>
        </w:pict>
      </w:r>
      <w:r w:rsidR="007553A7">
        <w:rPr>
          <w:sz w:val="22"/>
          <w:szCs w:val="22"/>
        </w:rPr>
        <w:t xml:space="preserve"> a. 5 ml/kg of 10% dextrose </w:t>
      </w:r>
    </w:p>
    <w:p w:rsidR="007553A7" w:rsidRDefault="007553A7" w:rsidP="007553A7">
      <w:pPr>
        <w:pStyle w:val="Default"/>
        <w:numPr>
          <w:ilvl w:val="1"/>
          <w:numId w:val="49"/>
        </w:numPr>
        <w:spacing w:after="152"/>
        <w:rPr>
          <w:sz w:val="22"/>
          <w:szCs w:val="22"/>
        </w:rPr>
      </w:pPr>
      <w:r>
        <w:rPr>
          <w:sz w:val="22"/>
          <w:szCs w:val="22"/>
        </w:rPr>
        <w:t xml:space="preserve">b. 2 ml/kg of 25% dextrose </w:t>
      </w:r>
    </w:p>
    <w:p w:rsidR="007553A7" w:rsidRDefault="007553A7" w:rsidP="007553A7">
      <w:pPr>
        <w:pStyle w:val="Default"/>
        <w:numPr>
          <w:ilvl w:val="1"/>
          <w:numId w:val="49"/>
        </w:numPr>
        <w:spacing w:after="152"/>
        <w:rPr>
          <w:sz w:val="22"/>
          <w:szCs w:val="22"/>
        </w:rPr>
      </w:pPr>
      <w:r>
        <w:rPr>
          <w:sz w:val="22"/>
          <w:szCs w:val="22"/>
        </w:rPr>
        <w:t xml:space="preserve">c. 2 ml/kg of 10% dextrose </w:t>
      </w:r>
    </w:p>
    <w:p w:rsidR="00612AE7" w:rsidRDefault="00895F8D" w:rsidP="00895F8D">
      <w:pPr>
        <w:pStyle w:val="Default"/>
        <w:ind w:left="720"/>
        <w:rPr>
          <w:sz w:val="22"/>
          <w:szCs w:val="22"/>
        </w:rPr>
      </w:pPr>
      <w:r>
        <w:rPr>
          <w:sz w:val="22"/>
          <w:szCs w:val="22"/>
        </w:rPr>
        <w:t>d.</w:t>
      </w:r>
      <w:r w:rsidR="00022F41">
        <w:rPr>
          <w:sz w:val="22"/>
          <w:szCs w:val="22"/>
        </w:rPr>
        <w:t xml:space="preserve">5 ml/kg of  </w:t>
      </w:r>
      <w:r w:rsidR="007553A7">
        <w:rPr>
          <w:sz w:val="22"/>
          <w:szCs w:val="22"/>
        </w:rPr>
        <w:t xml:space="preserve">5% dextrose </w:t>
      </w:r>
    </w:p>
    <w:p w:rsidR="00895F8D" w:rsidRDefault="00895F8D" w:rsidP="00895F8D">
      <w:pPr>
        <w:pStyle w:val="Default"/>
      </w:pPr>
    </w:p>
    <w:p w:rsidR="00612AE7" w:rsidRDefault="00CD6936" w:rsidP="001F241C">
      <w:pPr>
        <w:pStyle w:val="Default"/>
        <w:spacing w:after="152"/>
        <w:rPr>
          <w:sz w:val="22"/>
          <w:szCs w:val="22"/>
        </w:rPr>
      </w:pPr>
      <w:r>
        <w:rPr>
          <w:sz w:val="22"/>
          <w:szCs w:val="22"/>
        </w:rPr>
        <w:t>52. In majority of newborn infants ,the congenital facial nerve palsy will usually recover in</w:t>
      </w:r>
      <w:r w:rsidR="00612AE7">
        <w:rPr>
          <w:sz w:val="22"/>
          <w:szCs w:val="22"/>
        </w:rPr>
        <w:t>:</w:t>
      </w:r>
    </w:p>
    <w:p w:rsidR="00612AE7" w:rsidRDefault="00A67BF1" w:rsidP="00612AE7">
      <w:pPr>
        <w:pStyle w:val="Default"/>
        <w:numPr>
          <w:ilvl w:val="1"/>
          <w:numId w:val="50"/>
        </w:numPr>
        <w:spacing w:after="152"/>
        <w:rPr>
          <w:sz w:val="22"/>
          <w:szCs w:val="22"/>
        </w:rPr>
      </w:pPr>
      <w:r w:rsidRPr="00A67BF1">
        <w:rPr>
          <w:noProof/>
          <w:lang w:eastAsia="en-IN"/>
        </w:rPr>
        <w:pict>
          <v:rect id="_x0000_s1081" style="position:absolute;left:0;text-align:left;margin-left:420.7pt;margin-top:11.95pt;width:41.35pt;height:33.5pt;z-index:251720704"/>
        </w:pict>
      </w:r>
      <w:r w:rsidR="00CD6936">
        <w:rPr>
          <w:sz w:val="22"/>
          <w:szCs w:val="22"/>
        </w:rPr>
        <w:t xml:space="preserve"> a. </w:t>
      </w:r>
      <w:r w:rsidR="001F241C">
        <w:rPr>
          <w:sz w:val="22"/>
          <w:szCs w:val="22"/>
        </w:rPr>
        <w:t xml:space="preserve"> </w:t>
      </w:r>
      <w:r w:rsidR="00CD6936">
        <w:rPr>
          <w:sz w:val="22"/>
          <w:szCs w:val="22"/>
        </w:rPr>
        <w:t>one</w:t>
      </w:r>
      <w:r w:rsidR="00612AE7">
        <w:rPr>
          <w:sz w:val="22"/>
          <w:szCs w:val="22"/>
        </w:rPr>
        <w:t xml:space="preserve"> weeks </w:t>
      </w:r>
    </w:p>
    <w:p w:rsidR="00612AE7" w:rsidRDefault="00CD6936" w:rsidP="00612AE7">
      <w:pPr>
        <w:pStyle w:val="Default"/>
        <w:numPr>
          <w:ilvl w:val="1"/>
          <w:numId w:val="50"/>
        </w:numPr>
        <w:spacing w:after="152"/>
        <w:rPr>
          <w:sz w:val="22"/>
          <w:szCs w:val="22"/>
        </w:rPr>
      </w:pPr>
      <w:r>
        <w:rPr>
          <w:sz w:val="22"/>
          <w:szCs w:val="22"/>
        </w:rPr>
        <w:t xml:space="preserve">b. </w:t>
      </w:r>
      <w:r w:rsidR="001F241C">
        <w:rPr>
          <w:sz w:val="22"/>
          <w:szCs w:val="22"/>
        </w:rPr>
        <w:t xml:space="preserve"> </w:t>
      </w:r>
      <w:r w:rsidR="00612AE7">
        <w:rPr>
          <w:sz w:val="22"/>
          <w:szCs w:val="22"/>
        </w:rPr>
        <w:t>3</w:t>
      </w:r>
      <w:r>
        <w:rPr>
          <w:sz w:val="22"/>
          <w:szCs w:val="22"/>
        </w:rPr>
        <w:t>-6</w:t>
      </w:r>
      <w:r w:rsidR="00612AE7">
        <w:rPr>
          <w:sz w:val="22"/>
          <w:szCs w:val="22"/>
        </w:rPr>
        <w:t xml:space="preserve"> months </w:t>
      </w:r>
    </w:p>
    <w:p w:rsidR="00612AE7" w:rsidRDefault="00CD6936" w:rsidP="00612AE7">
      <w:pPr>
        <w:pStyle w:val="Default"/>
        <w:numPr>
          <w:ilvl w:val="1"/>
          <w:numId w:val="50"/>
        </w:numPr>
        <w:spacing w:after="152"/>
        <w:rPr>
          <w:sz w:val="22"/>
          <w:szCs w:val="22"/>
        </w:rPr>
      </w:pPr>
      <w:r>
        <w:rPr>
          <w:sz w:val="22"/>
          <w:szCs w:val="22"/>
        </w:rPr>
        <w:t xml:space="preserve">c. </w:t>
      </w:r>
      <w:r w:rsidR="001F241C">
        <w:rPr>
          <w:sz w:val="22"/>
          <w:szCs w:val="22"/>
        </w:rPr>
        <w:t xml:space="preserve"> 6</w:t>
      </w:r>
      <w:r>
        <w:rPr>
          <w:sz w:val="22"/>
          <w:szCs w:val="22"/>
        </w:rPr>
        <w:t>-9</w:t>
      </w:r>
      <w:r w:rsidR="00612AE7">
        <w:rPr>
          <w:sz w:val="22"/>
          <w:szCs w:val="22"/>
        </w:rPr>
        <w:t xml:space="preserve"> months </w:t>
      </w:r>
    </w:p>
    <w:p w:rsidR="00895F8D" w:rsidRDefault="00CD6936" w:rsidP="00CD6936">
      <w:pPr>
        <w:pStyle w:val="Default"/>
        <w:ind w:left="720"/>
        <w:rPr>
          <w:sz w:val="22"/>
          <w:szCs w:val="22"/>
        </w:rPr>
      </w:pPr>
      <w:r>
        <w:rPr>
          <w:sz w:val="22"/>
          <w:szCs w:val="22"/>
        </w:rPr>
        <w:t>d.9-12 months</w:t>
      </w:r>
    </w:p>
    <w:p w:rsidR="00895F8D" w:rsidRPr="00895F8D" w:rsidRDefault="00895F8D" w:rsidP="00895F8D">
      <w:pPr>
        <w:pStyle w:val="Default"/>
        <w:ind w:left="360"/>
        <w:rPr>
          <w:sz w:val="22"/>
          <w:szCs w:val="22"/>
        </w:rPr>
      </w:pPr>
    </w:p>
    <w:p w:rsidR="00612AE7" w:rsidRDefault="001F241C" w:rsidP="001F241C">
      <w:pPr>
        <w:pStyle w:val="Default"/>
        <w:spacing w:after="152"/>
        <w:rPr>
          <w:sz w:val="22"/>
          <w:szCs w:val="22"/>
        </w:rPr>
      </w:pPr>
      <w:r>
        <w:rPr>
          <w:sz w:val="22"/>
          <w:szCs w:val="22"/>
        </w:rPr>
        <w:t xml:space="preserve">53. </w:t>
      </w:r>
      <w:r w:rsidR="00612AE7">
        <w:rPr>
          <w:sz w:val="22"/>
          <w:szCs w:val="22"/>
        </w:rPr>
        <w:t xml:space="preserve"> By what gestational age are premature infants expected to have a pupillary light response?</w:t>
      </w:r>
    </w:p>
    <w:p w:rsidR="00612AE7" w:rsidRDefault="00A67BF1" w:rsidP="00612AE7">
      <w:pPr>
        <w:pStyle w:val="Default"/>
        <w:numPr>
          <w:ilvl w:val="1"/>
          <w:numId w:val="51"/>
        </w:numPr>
        <w:spacing w:after="152"/>
        <w:rPr>
          <w:sz w:val="22"/>
          <w:szCs w:val="22"/>
        </w:rPr>
      </w:pPr>
      <w:r w:rsidRPr="00A67BF1">
        <w:rPr>
          <w:noProof/>
          <w:lang w:eastAsia="en-IN"/>
        </w:rPr>
        <w:pict>
          <v:rect id="_x0000_s1089" style="position:absolute;left:0;text-align:left;margin-left:400.5pt;margin-top:18.95pt;width:41.35pt;height:33.5pt;z-index:251728896"/>
        </w:pict>
      </w:r>
      <w:r w:rsidR="001F241C">
        <w:rPr>
          <w:sz w:val="22"/>
          <w:szCs w:val="22"/>
        </w:rPr>
        <w:t xml:space="preserve"> a. 24 weeks</w:t>
      </w:r>
      <w:r w:rsidR="00612AE7">
        <w:rPr>
          <w:sz w:val="22"/>
          <w:szCs w:val="22"/>
        </w:rPr>
        <w:t xml:space="preserve"> </w:t>
      </w:r>
    </w:p>
    <w:p w:rsidR="00612AE7" w:rsidRDefault="001F241C" w:rsidP="00612AE7">
      <w:pPr>
        <w:pStyle w:val="Default"/>
        <w:numPr>
          <w:ilvl w:val="1"/>
          <w:numId w:val="51"/>
        </w:numPr>
        <w:spacing w:after="152"/>
        <w:rPr>
          <w:sz w:val="22"/>
          <w:szCs w:val="22"/>
        </w:rPr>
      </w:pPr>
      <w:r>
        <w:rPr>
          <w:sz w:val="22"/>
          <w:szCs w:val="22"/>
        </w:rPr>
        <w:t>b. 28 weeks</w:t>
      </w:r>
    </w:p>
    <w:p w:rsidR="00612AE7" w:rsidRDefault="001F241C" w:rsidP="00612AE7">
      <w:pPr>
        <w:pStyle w:val="Default"/>
        <w:numPr>
          <w:ilvl w:val="1"/>
          <w:numId w:val="51"/>
        </w:numPr>
        <w:spacing w:after="152"/>
        <w:rPr>
          <w:sz w:val="22"/>
          <w:szCs w:val="22"/>
        </w:rPr>
      </w:pPr>
      <w:r>
        <w:rPr>
          <w:sz w:val="22"/>
          <w:szCs w:val="22"/>
        </w:rPr>
        <w:t>c. 32 weeks</w:t>
      </w:r>
      <w:r w:rsidR="00612AE7">
        <w:rPr>
          <w:sz w:val="22"/>
          <w:szCs w:val="22"/>
        </w:rPr>
        <w:t xml:space="preserve"> </w:t>
      </w:r>
    </w:p>
    <w:p w:rsidR="002E47CF" w:rsidRDefault="00895F8D" w:rsidP="00895F8D">
      <w:pPr>
        <w:pStyle w:val="Default"/>
        <w:ind w:left="720"/>
        <w:rPr>
          <w:sz w:val="22"/>
          <w:szCs w:val="22"/>
        </w:rPr>
      </w:pPr>
      <w:r>
        <w:rPr>
          <w:sz w:val="22"/>
          <w:szCs w:val="22"/>
        </w:rPr>
        <w:t>d.</w:t>
      </w:r>
      <w:r w:rsidR="001F241C">
        <w:rPr>
          <w:sz w:val="22"/>
          <w:szCs w:val="22"/>
        </w:rPr>
        <w:t>36 weeks</w:t>
      </w:r>
      <w:r w:rsidR="00612AE7">
        <w:rPr>
          <w:sz w:val="22"/>
          <w:szCs w:val="22"/>
        </w:rPr>
        <w:t xml:space="preserve"> </w:t>
      </w:r>
    </w:p>
    <w:p w:rsidR="00895F8D" w:rsidRDefault="00895F8D" w:rsidP="00895F8D">
      <w:pPr>
        <w:pStyle w:val="Default"/>
        <w:ind w:left="720"/>
      </w:pPr>
    </w:p>
    <w:p w:rsidR="002E47CF" w:rsidRDefault="001F241C" w:rsidP="001F241C">
      <w:pPr>
        <w:pStyle w:val="Default"/>
        <w:rPr>
          <w:sz w:val="22"/>
          <w:szCs w:val="22"/>
        </w:rPr>
      </w:pPr>
      <w:r>
        <w:rPr>
          <w:sz w:val="22"/>
          <w:szCs w:val="22"/>
        </w:rPr>
        <w:t>54. The</w:t>
      </w:r>
      <w:r w:rsidR="002E47CF">
        <w:rPr>
          <w:sz w:val="22"/>
          <w:szCs w:val="22"/>
        </w:rPr>
        <w:t xml:space="preserve"> refle</w:t>
      </w:r>
      <w:r>
        <w:rPr>
          <w:sz w:val="22"/>
          <w:szCs w:val="22"/>
        </w:rPr>
        <w:t xml:space="preserve">x appearing </w:t>
      </w:r>
      <w:r w:rsidR="002E47CF">
        <w:rPr>
          <w:sz w:val="22"/>
          <w:szCs w:val="22"/>
        </w:rPr>
        <w:t xml:space="preserve"> at 28 weeks’ gestational age, is established by 32 weeks’ gestation, and disappears by age</w:t>
      </w:r>
      <w:r w:rsidR="004041EC">
        <w:rPr>
          <w:sz w:val="22"/>
          <w:szCs w:val="22"/>
        </w:rPr>
        <w:t xml:space="preserve"> of</w:t>
      </w:r>
      <w:r w:rsidR="002E47CF">
        <w:rPr>
          <w:sz w:val="22"/>
          <w:szCs w:val="22"/>
        </w:rPr>
        <w:t xml:space="preserve"> 2-4 months. If this reflex persists</w:t>
      </w:r>
      <w:r w:rsidR="00CD6936">
        <w:rPr>
          <w:sz w:val="22"/>
          <w:szCs w:val="22"/>
        </w:rPr>
        <w:t xml:space="preserve"> beyond 6</w:t>
      </w:r>
      <w:r w:rsidR="004041EC">
        <w:rPr>
          <w:sz w:val="22"/>
          <w:szCs w:val="22"/>
        </w:rPr>
        <w:t xml:space="preserve"> months, </w:t>
      </w:r>
      <w:r w:rsidR="002E47CF">
        <w:rPr>
          <w:sz w:val="22"/>
          <w:szCs w:val="22"/>
        </w:rPr>
        <w:t xml:space="preserve"> is characteristic of athetoid cerebral palsy.</w:t>
      </w:r>
      <w:r w:rsidR="002E47CF" w:rsidRPr="002E47CF">
        <w:rPr>
          <w:sz w:val="22"/>
          <w:szCs w:val="22"/>
        </w:rPr>
        <w:t xml:space="preserve"> </w:t>
      </w:r>
      <w:r w:rsidR="004041EC">
        <w:rPr>
          <w:sz w:val="22"/>
          <w:szCs w:val="22"/>
        </w:rPr>
        <w:t>What is the name of</w:t>
      </w:r>
      <w:r w:rsidR="002E47CF">
        <w:rPr>
          <w:sz w:val="22"/>
          <w:szCs w:val="22"/>
        </w:rPr>
        <w:t xml:space="preserve"> reflex?</w:t>
      </w:r>
    </w:p>
    <w:p w:rsidR="00895F8D" w:rsidRDefault="00895F8D" w:rsidP="001F241C">
      <w:pPr>
        <w:pStyle w:val="Default"/>
        <w:rPr>
          <w:sz w:val="22"/>
          <w:szCs w:val="22"/>
        </w:rPr>
      </w:pPr>
    </w:p>
    <w:p w:rsidR="002E47CF" w:rsidRPr="004041EC" w:rsidRDefault="00A67BF1" w:rsidP="004041EC">
      <w:pPr>
        <w:pStyle w:val="Default"/>
        <w:numPr>
          <w:ilvl w:val="1"/>
          <w:numId w:val="52"/>
        </w:numPr>
        <w:spacing w:after="152"/>
        <w:rPr>
          <w:sz w:val="22"/>
          <w:szCs w:val="22"/>
        </w:rPr>
      </w:pPr>
      <w:r w:rsidRPr="00A67BF1">
        <w:rPr>
          <w:noProof/>
          <w:lang w:eastAsia="en-IN"/>
        </w:rPr>
        <w:pict>
          <v:rect id="_x0000_s1088" style="position:absolute;left:0;text-align:left;margin-left:403.35pt;margin-top:16.7pt;width:41.35pt;height:33.5pt;z-index:251727872"/>
        </w:pict>
      </w:r>
      <w:r w:rsidR="002E47CF" w:rsidRPr="004041EC">
        <w:rPr>
          <w:sz w:val="22"/>
          <w:szCs w:val="22"/>
        </w:rPr>
        <w:t xml:space="preserve"> a. Crossed extensor reflex </w:t>
      </w:r>
    </w:p>
    <w:p w:rsidR="002E47CF" w:rsidRPr="0068140C" w:rsidRDefault="002E47CF" w:rsidP="002E47CF">
      <w:pPr>
        <w:pStyle w:val="Default"/>
        <w:numPr>
          <w:ilvl w:val="1"/>
          <w:numId w:val="52"/>
        </w:numPr>
        <w:spacing w:after="152"/>
        <w:rPr>
          <w:sz w:val="22"/>
          <w:szCs w:val="22"/>
        </w:rPr>
      </w:pPr>
      <w:r w:rsidRPr="0068140C">
        <w:rPr>
          <w:sz w:val="22"/>
          <w:szCs w:val="22"/>
        </w:rPr>
        <w:t xml:space="preserve">b. Moro reflex </w:t>
      </w:r>
    </w:p>
    <w:p w:rsidR="002E47CF" w:rsidRPr="0068140C" w:rsidRDefault="002E47CF" w:rsidP="002E47CF">
      <w:pPr>
        <w:pStyle w:val="Default"/>
        <w:numPr>
          <w:ilvl w:val="1"/>
          <w:numId w:val="52"/>
        </w:numPr>
        <w:spacing w:after="152"/>
        <w:rPr>
          <w:sz w:val="22"/>
          <w:szCs w:val="22"/>
        </w:rPr>
      </w:pPr>
      <w:r w:rsidRPr="0068140C">
        <w:rPr>
          <w:sz w:val="22"/>
          <w:szCs w:val="22"/>
        </w:rPr>
        <w:t xml:space="preserve">c. Palmar grasp reflex </w:t>
      </w:r>
    </w:p>
    <w:p w:rsidR="00F70EB2" w:rsidRDefault="00895F8D" w:rsidP="00895F8D">
      <w:pPr>
        <w:pStyle w:val="Default"/>
        <w:ind w:left="720"/>
        <w:rPr>
          <w:sz w:val="22"/>
          <w:szCs w:val="22"/>
        </w:rPr>
      </w:pPr>
      <w:r>
        <w:rPr>
          <w:sz w:val="22"/>
          <w:szCs w:val="22"/>
        </w:rPr>
        <w:t>d.</w:t>
      </w:r>
      <w:r w:rsidR="002E47CF">
        <w:rPr>
          <w:sz w:val="22"/>
          <w:szCs w:val="22"/>
        </w:rPr>
        <w:t xml:space="preserve">Tonic-neck reflex </w:t>
      </w:r>
    </w:p>
    <w:p w:rsidR="00895F8D" w:rsidRDefault="00895F8D" w:rsidP="00895F8D">
      <w:pPr>
        <w:pStyle w:val="Default"/>
        <w:ind w:left="720"/>
      </w:pPr>
    </w:p>
    <w:p w:rsidR="00F70EB2" w:rsidRDefault="004041EC" w:rsidP="004041EC">
      <w:pPr>
        <w:pStyle w:val="Default"/>
        <w:spacing w:after="152"/>
        <w:rPr>
          <w:sz w:val="22"/>
          <w:szCs w:val="22"/>
        </w:rPr>
      </w:pPr>
      <w:r>
        <w:rPr>
          <w:sz w:val="22"/>
          <w:szCs w:val="22"/>
        </w:rPr>
        <w:t>55. Baby</w:t>
      </w:r>
      <w:r w:rsidR="00F70EB2">
        <w:rPr>
          <w:sz w:val="22"/>
          <w:szCs w:val="22"/>
        </w:rPr>
        <w:t xml:space="preserve"> born at 40 weeks’ gestati</w:t>
      </w:r>
      <w:r>
        <w:rPr>
          <w:sz w:val="22"/>
          <w:szCs w:val="22"/>
        </w:rPr>
        <w:t>on following vacuum extraction has a swelling over her</w:t>
      </w:r>
      <w:r w:rsidR="00F70EB2">
        <w:rPr>
          <w:sz w:val="22"/>
          <w:szCs w:val="22"/>
        </w:rPr>
        <w:t xml:space="preserve"> scalp. The s</w:t>
      </w:r>
      <w:r>
        <w:rPr>
          <w:sz w:val="22"/>
          <w:szCs w:val="22"/>
        </w:rPr>
        <w:t>welling is boggy and soft</w:t>
      </w:r>
      <w:r w:rsidR="00F70EB2">
        <w:rPr>
          <w:sz w:val="22"/>
          <w:szCs w:val="22"/>
        </w:rPr>
        <w:t xml:space="preserve"> predominantly over the l</w:t>
      </w:r>
      <w:r>
        <w:rPr>
          <w:sz w:val="22"/>
          <w:szCs w:val="22"/>
        </w:rPr>
        <w:t xml:space="preserve">eft parietal region, but extending </w:t>
      </w:r>
      <w:r w:rsidR="00F70EB2">
        <w:rPr>
          <w:sz w:val="22"/>
          <w:szCs w:val="22"/>
        </w:rPr>
        <w:t xml:space="preserve"> across to the right parietal region, and</w:t>
      </w:r>
      <w:r>
        <w:rPr>
          <w:sz w:val="22"/>
          <w:szCs w:val="22"/>
        </w:rPr>
        <w:t xml:space="preserve"> also</w:t>
      </w:r>
      <w:r w:rsidR="00F70EB2">
        <w:rPr>
          <w:sz w:val="22"/>
          <w:szCs w:val="22"/>
        </w:rPr>
        <w:t xml:space="preserve"> down behind the left ear. The pinna of the left ear</w:t>
      </w:r>
      <w:r>
        <w:rPr>
          <w:sz w:val="22"/>
          <w:szCs w:val="22"/>
        </w:rPr>
        <w:t xml:space="preserve"> is slightly pushed forward by</w:t>
      </w:r>
      <w:r w:rsidR="00F70EB2">
        <w:rPr>
          <w:sz w:val="22"/>
          <w:szCs w:val="22"/>
        </w:rPr>
        <w:t xml:space="preserve"> the swelling. Of the following, the most likely diagnosis in this infant is:</w:t>
      </w:r>
    </w:p>
    <w:p w:rsidR="00F70EB2" w:rsidRDefault="00A67BF1" w:rsidP="00F70EB2">
      <w:pPr>
        <w:pStyle w:val="Default"/>
        <w:numPr>
          <w:ilvl w:val="1"/>
          <w:numId w:val="53"/>
        </w:numPr>
        <w:spacing w:after="152"/>
        <w:rPr>
          <w:sz w:val="22"/>
          <w:szCs w:val="22"/>
        </w:rPr>
      </w:pPr>
      <w:r w:rsidRPr="00A67BF1">
        <w:rPr>
          <w:noProof/>
          <w:lang w:eastAsia="en-IN"/>
        </w:rPr>
        <w:pict>
          <v:rect id="_x0000_s1087" style="position:absolute;left:0;text-align:left;margin-left:408.95pt;margin-top:9.55pt;width:41.35pt;height:33.5pt;z-index:251726848"/>
        </w:pict>
      </w:r>
      <w:r w:rsidR="00F70EB2">
        <w:rPr>
          <w:sz w:val="22"/>
          <w:szCs w:val="22"/>
        </w:rPr>
        <w:t xml:space="preserve"> a. Caput succedaneum </w:t>
      </w:r>
    </w:p>
    <w:p w:rsidR="00F70EB2" w:rsidRDefault="00F70EB2" w:rsidP="00F70EB2">
      <w:pPr>
        <w:pStyle w:val="Default"/>
        <w:numPr>
          <w:ilvl w:val="1"/>
          <w:numId w:val="53"/>
        </w:numPr>
        <w:spacing w:after="152"/>
        <w:rPr>
          <w:sz w:val="22"/>
          <w:szCs w:val="22"/>
        </w:rPr>
      </w:pPr>
      <w:r>
        <w:rPr>
          <w:sz w:val="22"/>
          <w:szCs w:val="22"/>
        </w:rPr>
        <w:t xml:space="preserve">b. Cephalohematoma </w:t>
      </w:r>
    </w:p>
    <w:p w:rsidR="00F70EB2" w:rsidRDefault="00F70EB2" w:rsidP="00F70EB2">
      <w:pPr>
        <w:pStyle w:val="Default"/>
        <w:numPr>
          <w:ilvl w:val="1"/>
          <w:numId w:val="53"/>
        </w:numPr>
        <w:spacing w:after="152"/>
        <w:rPr>
          <w:sz w:val="22"/>
          <w:szCs w:val="22"/>
        </w:rPr>
      </w:pPr>
      <w:r>
        <w:rPr>
          <w:sz w:val="22"/>
          <w:szCs w:val="22"/>
        </w:rPr>
        <w:t xml:space="preserve">c. Subdural hematoma </w:t>
      </w:r>
    </w:p>
    <w:p w:rsidR="00F70EB2" w:rsidRPr="00FC33D4" w:rsidRDefault="00FC33D4" w:rsidP="00FC33D4">
      <w:pPr>
        <w:pStyle w:val="Default"/>
        <w:numPr>
          <w:ilvl w:val="1"/>
          <w:numId w:val="53"/>
        </w:numPr>
        <w:spacing w:after="152"/>
        <w:rPr>
          <w:sz w:val="22"/>
          <w:szCs w:val="22"/>
        </w:rPr>
      </w:pPr>
      <w:r>
        <w:rPr>
          <w:sz w:val="22"/>
          <w:szCs w:val="22"/>
        </w:rPr>
        <w:t>d.</w:t>
      </w:r>
      <w:r w:rsidR="00F70EB2" w:rsidRPr="00FC33D4">
        <w:rPr>
          <w:sz w:val="22"/>
          <w:szCs w:val="22"/>
        </w:rPr>
        <w:t xml:space="preserve">Subgaleal hemorrhage </w:t>
      </w:r>
    </w:p>
    <w:p w:rsidR="00FC33D4" w:rsidRPr="00443C47" w:rsidRDefault="00FC33D4" w:rsidP="00FC33D4">
      <w:pPr>
        <w:pStyle w:val="Default"/>
        <w:ind w:left="720"/>
      </w:pPr>
    </w:p>
    <w:p w:rsidR="00F70EB2" w:rsidRDefault="004041EC" w:rsidP="004041EC">
      <w:pPr>
        <w:pStyle w:val="Default"/>
        <w:spacing w:after="150"/>
        <w:rPr>
          <w:sz w:val="22"/>
          <w:szCs w:val="22"/>
        </w:rPr>
      </w:pPr>
      <w:r>
        <w:rPr>
          <w:sz w:val="22"/>
          <w:szCs w:val="22"/>
        </w:rPr>
        <w:t>56</w:t>
      </w:r>
      <w:r w:rsidR="00F70EB2">
        <w:rPr>
          <w:sz w:val="22"/>
          <w:szCs w:val="22"/>
        </w:rPr>
        <w:t xml:space="preserve">. Which of the following conditions is </w:t>
      </w:r>
      <w:r w:rsidR="00F70EB2">
        <w:rPr>
          <w:b/>
          <w:bCs/>
          <w:sz w:val="22"/>
          <w:szCs w:val="22"/>
        </w:rPr>
        <w:t xml:space="preserve">NOT </w:t>
      </w:r>
      <w:r w:rsidR="00F70EB2">
        <w:rPr>
          <w:sz w:val="22"/>
          <w:szCs w:val="22"/>
        </w:rPr>
        <w:t xml:space="preserve">associated with microcephaly? </w:t>
      </w:r>
    </w:p>
    <w:p w:rsidR="00F70EB2" w:rsidRPr="00443C47" w:rsidRDefault="00A67BF1" w:rsidP="00F70EB2">
      <w:pPr>
        <w:pStyle w:val="Default"/>
        <w:numPr>
          <w:ilvl w:val="1"/>
          <w:numId w:val="54"/>
        </w:numPr>
        <w:spacing w:after="150"/>
        <w:rPr>
          <w:sz w:val="22"/>
          <w:szCs w:val="22"/>
        </w:rPr>
      </w:pPr>
      <w:r w:rsidRPr="00A67BF1">
        <w:rPr>
          <w:noProof/>
          <w:lang w:eastAsia="en-IN"/>
        </w:rPr>
        <w:pict>
          <v:rect id="_x0000_s1085" style="position:absolute;left:0;text-align:left;margin-left:401.95pt;margin-top:20.3pt;width:41.35pt;height:30.6pt;z-index:251724800"/>
        </w:pict>
      </w:r>
      <w:r w:rsidR="00F70EB2" w:rsidRPr="00443C47">
        <w:rPr>
          <w:sz w:val="22"/>
          <w:szCs w:val="22"/>
        </w:rPr>
        <w:t xml:space="preserve">a. Achondroplasia </w:t>
      </w:r>
    </w:p>
    <w:p w:rsidR="00F70EB2" w:rsidRDefault="00F70EB2" w:rsidP="00F70EB2">
      <w:pPr>
        <w:pStyle w:val="Default"/>
        <w:numPr>
          <w:ilvl w:val="1"/>
          <w:numId w:val="54"/>
        </w:numPr>
        <w:spacing w:after="150"/>
        <w:rPr>
          <w:sz w:val="22"/>
          <w:szCs w:val="22"/>
        </w:rPr>
      </w:pPr>
      <w:r>
        <w:rPr>
          <w:sz w:val="22"/>
          <w:szCs w:val="22"/>
        </w:rPr>
        <w:t xml:space="preserve">b. Congenital infection with toxoplasmosis </w:t>
      </w:r>
    </w:p>
    <w:p w:rsidR="00F70EB2" w:rsidRDefault="00F70EB2" w:rsidP="00F70EB2">
      <w:pPr>
        <w:pStyle w:val="Default"/>
        <w:numPr>
          <w:ilvl w:val="1"/>
          <w:numId w:val="54"/>
        </w:numPr>
        <w:spacing w:after="150"/>
        <w:rPr>
          <w:sz w:val="22"/>
          <w:szCs w:val="22"/>
        </w:rPr>
      </w:pPr>
      <w:r>
        <w:rPr>
          <w:sz w:val="22"/>
          <w:szCs w:val="22"/>
        </w:rPr>
        <w:t xml:space="preserve">c. Prader-Willi syndrome </w:t>
      </w:r>
    </w:p>
    <w:p w:rsidR="009673F5" w:rsidRPr="004041EC" w:rsidRDefault="00F70EB2" w:rsidP="004041EC">
      <w:pPr>
        <w:pStyle w:val="Default"/>
        <w:numPr>
          <w:ilvl w:val="1"/>
          <w:numId w:val="54"/>
        </w:numPr>
        <w:spacing w:after="150"/>
        <w:rPr>
          <w:sz w:val="22"/>
          <w:szCs w:val="22"/>
        </w:rPr>
      </w:pPr>
      <w:r>
        <w:rPr>
          <w:sz w:val="22"/>
          <w:szCs w:val="22"/>
        </w:rPr>
        <w:t xml:space="preserve">d. Schizencephaly </w:t>
      </w:r>
      <w:r w:rsidRPr="009673F5">
        <w:t xml:space="preserve"> </w:t>
      </w:r>
    </w:p>
    <w:p w:rsidR="009673F5" w:rsidRDefault="004041EC" w:rsidP="004041EC">
      <w:pPr>
        <w:rPr>
          <w:rFonts w:ascii="Georgia" w:hAnsi="Georgia" w:cstheme="minorHAnsi"/>
          <w:bCs/>
          <w:color w:val="000000"/>
          <w:kern w:val="36"/>
          <w:sz w:val="22"/>
          <w:lang w:eastAsia="en-IN"/>
        </w:rPr>
      </w:pPr>
      <w:r w:rsidRPr="004041EC">
        <w:rPr>
          <w:rFonts w:ascii="Georgia" w:hAnsi="Georgia" w:cstheme="minorHAnsi"/>
          <w:bCs/>
          <w:color w:val="000000"/>
          <w:kern w:val="36"/>
          <w:sz w:val="22"/>
          <w:lang w:eastAsia="en-IN"/>
        </w:rPr>
        <w:t>57</w:t>
      </w:r>
      <w:r w:rsidR="009673F5" w:rsidRPr="004041EC">
        <w:rPr>
          <w:rFonts w:ascii="Georgia" w:hAnsi="Georgia" w:cstheme="minorHAnsi"/>
          <w:bCs/>
          <w:color w:val="000000"/>
          <w:kern w:val="36"/>
          <w:sz w:val="22"/>
          <w:lang w:eastAsia="en-IN"/>
        </w:rPr>
        <w:t>. The rate of bilirubin production can be assessed by measuring rate of production of:</w:t>
      </w:r>
    </w:p>
    <w:p w:rsidR="00DD7F33" w:rsidRPr="004041EC" w:rsidRDefault="00DD7F33" w:rsidP="004041EC">
      <w:pPr>
        <w:rPr>
          <w:rFonts w:ascii="Georgia" w:hAnsi="Georgia" w:cstheme="minorHAnsi"/>
          <w:bCs/>
          <w:color w:val="000000"/>
          <w:kern w:val="36"/>
          <w:sz w:val="22"/>
          <w:lang w:eastAsia="en-IN"/>
        </w:rPr>
      </w:pPr>
    </w:p>
    <w:p w:rsidR="009673F5" w:rsidRPr="004041EC" w:rsidRDefault="00A67BF1" w:rsidP="009673F5">
      <w:pPr>
        <w:pStyle w:val="ListParagraph"/>
        <w:numPr>
          <w:ilvl w:val="0"/>
          <w:numId w:val="55"/>
        </w:numPr>
        <w:rPr>
          <w:rFonts w:ascii="Georgia" w:eastAsia="Times New Roman" w:hAnsi="Georgia" w:cstheme="minorHAnsi"/>
          <w:bCs/>
          <w:color w:val="000000"/>
          <w:kern w:val="36"/>
          <w:szCs w:val="24"/>
          <w:lang w:eastAsia="en-IN"/>
        </w:rPr>
      </w:pPr>
      <w:r>
        <w:rPr>
          <w:rFonts w:ascii="Georgia" w:eastAsia="Times New Roman" w:hAnsi="Georgia" w:cstheme="minorHAnsi"/>
          <w:bCs/>
          <w:noProof/>
          <w:color w:val="000000"/>
          <w:kern w:val="36"/>
          <w:szCs w:val="24"/>
          <w:lang w:eastAsia="en-IN"/>
        </w:rPr>
        <w:pict>
          <v:rect id="_x0000_s1026" style="position:absolute;left:0;text-align:left;margin-left:417.5pt;margin-top:6.95pt;width:41.35pt;height:33.5pt;z-index:251660288"/>
        </w:pict>
      </w:r>
      <w:r w:rsidR="009673F5" w:rsidRPr="004041EC">
        <w:rPr>
          <w:rFonts w:ascii="Georgia" w:eastAsia="Times New Roman" w:hAnsi="Georgia" w:cstheme="minorHAnsi"/>
          <w:bCs/>
          <w:color w:val="000000"/>
          <w:kern w:val="36"/>
          <w:szCs w:val="24"/>
          <w:lang w:eastAsia="en-IN"/>
        </w:rPr>
        <w:t>Carbon monoxide</w:t>
      </w:r>
    </w:p>
    <w:p w:rsidR="009673F5" w:rsidRPr="004041EC" w:rsidRDefault="009673F5" w:rsidP="009673F5">
      <w:pPr>
        <w:pStyle w:val="ListParagraph"/>
        <w:numPr>
          <w:ilvl w:val="0"/>
          <w:numId w:val="55"/>
        </w:numPr>
        <w:rPr>
          <w:rFonts w:ascii="Georgia" w:eastAsia="Times New Roman" w:hAnsi="Georgia" w:cstheme="minorHAnsi"/>
          <w:bCs/>
          <w:color w:val="000000"/>
          <w:kern w:val="36"/>
          <w:szCs w:val="24"/>
          <w:lang w:eastAsia="en-IN"/>
        </w:rPr>
      </w:pPr>
      <w:r w:rsidRPr="004041EC">
        <w:rPr>
          <w:rFonts w:ascii="Georgia" w:eastAsia="Times New Roman" w:hAnsi="Georgia" w:cstheme="minorHAnsi"/>
          <w:bCs/>
          <w:color w:val="000000"/>
          <w:kern w:val="36"/>
          <w:szCs w:val="24"/>
          <w:lang w:eastAsia="en-IN"/>
        </w:rPr>
        <w:t>Carbon dioxide</w:t>
      </w:r>
    </w:p>
    <w:p w:rsidR="009673F5" w:rsidRPr="004041EC" w:rsidRDefault="009673F5" w:rsidP="009673F5">
      <w:pPr>
        <w:pStyle w:val="ListParagraph"/>
        <w:numPr>
          <w:ilvl w:val="0"/>
          <w:numId w:val="55"/>
        </w:numPr>
        <w:rPr>
          <w:rFonts w:ascii="Georgia" w:eastAsia="Times New Roman" w:hAnsi="Georgia" w:cstheme="minorHAnsi"/>
          <w:bCs/>
          <w:color w:val="000000"/>
          <w:kern w:val="36"/>
          <w:szCs w:val="24"/>
          <w:lang w:eastAsia="en-IN"/>
        </w:rPr>
      </w:pPr>
      <w:r w:rsidRPr="004041EC">
        <w:rPr>
          <w:rFonts w:ascii="Georgia" w:eastAsia="Times New Roman" w:hAnsi="Georgia" w:cstheme="minorHAnsi"/>
          <w:bCs/>
          <w:color w:val="000000"/>
          <w:kern w:val="36"/>
          <w:szCs w:val="24"/>
          <w:lang w:eastAsia="en-IN"/>
        </w:rPr>
        <w:t>Carbon</w:t>
      </w:r>
    </w:p>
    <w:p w:rsidR="009673F5" w:rsidRPr="004041EC" w:rsidRDefault="009673F5" w:rsidP="009673F5">
      <w:pPr>
        <w:pStyle w:val="ListParagraph"/>
        <w:numPr>
          <w:ilvl w:val="0"/>
          <w:numId w:val="55"/>
        </w:numPr>
        <w:rPr>
          <w:rFonts w:ascii="Georgia" w:eastAsia="Times New Roman" w:hAnsi="Georgia" w:cstheme="minorHAnsi"/>
          <w:bCs/>
          <w:color w:val="000000"/>
          <w:kern w:val="36"/>
          <w:szCs w:val="24"/>
          <w:lang w:eastAsia="en-IN"/>
        </w:rPr>
      </w:pPr>
      <w:r w:rsidRPr="004041EC">
        <w:rPr>
          <w:rFonts w:ascii="Georgia" w:eastAsia="Times New Roman" w:hAnsi="Georgia" w:cstheme="minorHAnsi"/>
          <w:bCs/>
          <w:color w:val="000000"/>
          <w:kern w:val="36"/>
          <w:szCs w:val="24"/>
          <w:lang w:eastAsia="en-IN"/>
        </w:rPr>
        <w:t>Oxygen</w:t>
      </w:r>
    </w:p>
    <w:p w:rsidR="009673F5" w:rsidRPr="00E93CC0" w:rsidRDefault="009673F5" w:rsidP="009673F5">
      <w:pPr>
        <w:spacing w:after="200" w:line="276" w:lineRule="auto"/>
        <w:rPr>
          <w:rFonts w:ascii="Georgia" w:hAnsi="Georgia" w:cstheme="minorHAnsi"/>
          <w:b/>
          <w:bCs/>
          <w:color w:val="000000"/>
          <w:kern w:val="36"/>
          <w:lang w:eastAsia="en-IN"/>
        </w:rPr>
      </w:pPr>
    </w:p>
    <w:p w:rsidR="009673F5" w:rsidRPr="004041EC" w:rsidRDefault="004041EC" w:rsidP="009673F5">
      <w:pPr>
        <w:spacing w:after="200" w:line="276" w:lineRule="auto"/>
        <w:rPr>
          <w:rFonts w:ascii="Georgia" w:hAnsi="Georgia" w:cstheme="minorHAnsi"/>
          <w:bCs/>
          <w:color w:val="000000"/>
          <w:kern w:val="36"/>
          <w:lang w:eastAsia="en-IN"/>
        </w:rPr>
      </w:pPr>
      <w:r w:rsidRPr="004041EC">
        <w:rPr>
          <w:rFonts w:ascii="Georgia" w:hAnsi="Georgia" w:cstheme="minorHAnsi"/>
          <w:bCs/>
          <w:color w:val="000000"/>
          <w:kern w:val="36"/>
          <w:lang w:eastAsia="en-IN"/>
        </w:rPr>
        <w:lastRenderedPageBreak/>
        <w:t>58</w:t>
      </w:r>
      <w:r w:rsidR="009673F5" w:rsidRPr="004041EC">
        <w:rPr>
          <w:rFonts w:ascii="Georgia" w:hAnsi="Georgia" w:cstheme="minorHAnsi"/>
          <w:bCs/>
          <w:color w:val="000000"/>
          <w:kern w:val="36"/>
          <w:lang w:eastAsia="en-IN"/>
        </w:rPr>
        <w:t>. Neonatal cholestasis can be caused by all of the following except</w:t>
      </w:r>
    </w:p>
    <w:p w:rsidR="009673F5" w:rsidRPr="004041EC" w:rsidRDefault="00A67BF1" w:rsidP="009673F5">
      <w:pPr>
        <w:pStyle w:val="ListParagraph"/>
        <w:numPr>
          <w:ilvl w:val="0"/>
          <w:numId w:val="56"/>
        </w:numPr>
        <w:rPr>
          <w:rFonts w:ascii="Georgia" w:eastAsia="Times New Roman" w:hAnsi="Georgia" w:cstheme="minorHAnsi"/>
          <w:bCs/>
          <w:color w:val="000000"/>
          <w:kern w:val="36"/>
          <w:sz w:val="24"/>
          <w:szCs w:val="24"/>
          <w:lang w:eastAsia="en-IN"/>
        </w:rPr>
      </w:pPr>
      <w:r>
        <w:rPr>
          <w:rFonts w:ascii="Georgia" w:eastAsia="Times New Roman" w:hAnsi="Georgia" w:cstheme="minorHAnsi"/>
          <w:bCs/>
          <w:noProof/>
          <w:color w:val="000000"/>
          <w:kern w:val="36"/>
          <w:sz w:val="24"/>
          <w:szCs w:val="24"/>
          <w:lang w:eastAsia="en-IN"/>
        </w:rPr>
        <w:pict>
          <v:rect id="_x0000_s1027" style="position:absolute;left:0;text-align:left;margin-left:415.35pt;margin-top:3.75pt;width:39.5pt;height:31.65pt;z-index:251661312"/>
        </w:pict>
      </w:r>
      <w:r w:rsidR="009673F5" w:rsidRPr="004041EC">
        <w:rPr>
          <w:rFonts w:ascii="Georgia" w:eastAsia="Times New Roman" w:hAnsi="Georgia" w:cstheme="minorHAnsi"/>
          <w:bCs/>
          <w:color w:val="000000"/>
          <w:kern w:val="36"/>
          <w:sz w:val="24"/>
          <w:szCs w:val="24"/>
          <w:lang w:eastAsia="en-IN"/>
        </w:rPr>
        <w:t>Sepsis</w:t>
      </w:r>
    </w:p>
    <w:p w:rsidR="009673F5" w:rsidRPr="004041EC" w:rsidRDefault="009673F5" w:rsidP="009673F5">
      <w:pPr>
        <w:pStyle w:val="ListParagraph"/>
        <w:numPr>
          <w:ilvl w:val="0"/>
          <w:numId w:val="56"/>
        </w:numPr>
        <w:rPr>
          <w:rFonts w:ascii="Georgia" w:eastAsia="Times New Roman" w:hAnsi="Georgia" w:cstheme="minorHAnsi"/>
          <w:bCs/>
          <w:color w:val="000000"/>
          <w:kern w:val="36"/>
          <w:sz w:val="24"/>
          <w:szCs w:val="24"/>
          <w:lang w:eastAsia="en-IN"/>
        </w:rPr>
      </w:pPr>
      <w:r w:rsidRPr="004041EC">
        <w:rPr>
          <w:rFonts w:ascii="Georgia" w:eastAsia="Times New Roman" w:hAnsi="Georgia" w:cstheme="minorHAnsi"/>
          <w:bCs/>
          <w:color w:val="000000"/>
          <w:kern w:val="36"/>
          <w:sz w:val="24"/>
          <w:szCs w:val="24"/>
          <w:lang w:eastAsia="en-IN"/>
        </w:rPr>
        <w:t>Choledochal Cyst</w:t>
      </w:r>
    </w:p>
    <w:p w:rsidR="009673F5" w:rsidRPr="004041EC" w:rsidRDefault="009673F5" w:rsidP="009673F5">
      <w:pPr>
        <w:pStyle w:val="ListParagraph"/>
        <w:numPr>
          <w:ilvl w:val="0"/>
          <w:numId w:val="56"/>
        </w:numPr>
        <w:rPr>
          <w:rFonts w:ascii="Georgia" w:eastAsia="Times New Roman" w:hAnsi="Georgia" w:cstheme="minorHAnsi"/>
          <w:bCs/>
          <w:color w:val="000000"/>
          <w:kern w:val="36"/>
          <w:sz w:val="24"/>
          <w:szCs w:val="24"/>
          <w:lang w:eastAsia="en-IN"/>
        </w:rPr>
      </w:pPr>
      <w:r w:rsidRPr="004041EC">
        <w:rPr>
          <w:rFonts w:ascii="Georgia" w:eastAsia="Times New Roman" w:hAnsi="Georgia" w:cstheme="minorHAnsi"/>
          <w:bCs/>
          <w:color w:val="000000"/>
          <w:kern w:val="36"/>
          <w:sz w:val="24"/>
          <w:szCs w:val="24"/>
          <w:lang w:eastAsia="en-IN"/>
        </w:rPr>
        <w:t>Neonatal hepatitis</w:t>
      </w:r>
    </w:p>
    <w:p w:rsidR="00415EE2" w:rsidRPr="004041EC" w:rsidRDefault="009673F5" w:rsidP="004041EC">
      <w:pPr>
        <w:pStyle w:val="ListParagraph"/>
        <w:numPr>
          <w:ilvl w:val="0"/>
          <w:numId w:val="56"/>
        </w:numPr>
        <w:rPr>
          <w:rFonts w:ascii="Georgia" w:eastAsia="Times New Roman" w:hAnsi="Georgia" w:cstheme="minorHAnsi"/>
          <w:b/>
          <w:bCs/>
          <w:color w:val="000000"/>
          <w:kern w:val="36"/>
          <w:sz w:val="24"/>
          <w:szCs w:val="24"/>
          <w:lang w:eastAsia="en-IN"/>
        </w:rPr>
      </w:pPr>
      <w:r w:rsidRPr="004041EC">
        <w:rPr>
          <w:rFonts w:ascii="Georgia" w:hAnsi="Georgia" w:cstheme="minorHAnsi"/>
          <w:bCs/>
          <w:color w:val="000000"/>
          <w:kern w:val="36"/>
          <w:lang w:eastAsia="en-IN"/>
        </w:rPr>
        <w:t>Criggler Najjar syndrome</w:t>
      </w:r>
      <w:r w:rsidRPr="004041EC">
        <w:rPr>
          <w:rFonts w:ascii="Georgia" w:hAnsi="Georgia" w:cstheme="minorHAnsi"/>
          <w:b/>
          <w:bCs/>
          <w:color w:val="000000"/>
          <w:kern w:val="36"/>
          <w:lang w:eastAsia="en-IN"/>
        </w:rPr>
        <w:t xml:space="preserve"> </w:t>
      </w:r>
    </w:p>
    <w:p w:rsidR="00415EE2" w:rsidRPr="00EF2BFA" w:rsidRDefault="009673F5" w:rsidP="00415EE2">
      <w:pPr>
        <w:shd w:val="clear" w:color="auto" w:fill="FFFFFF"/>
        <w:spacing w:after="240"/>
        <w:rPr>
          <w:rFonts w:asciiTheme="majorBidi" w:hAnsiTheme="majorBidi" w:cstheme="majorBidi"/>
        </w:rPr>
      </w:pPr>
      <w:r w:rsidRPr="00E93CC0">
        <w:rPr>
          <w:rFonts w:ascii="Georgia" w:hAnsi="Georgia" w:cstheme="minorHAnsi"/>
          <w:b/>
          <w:bCs/>
          <w:color w:val="000000"/>
          <w:kern w:val="36"/>
          <w:lang w:eastAsia="en-IN"/>
        </w:rPr>
        <w:t xml:space="preserve"> </w:t>
      </w:r>
      <w:r w:rsidR="00D47499">
        <w:rPr>
          <w:rFonts w:asciiTheme="majorBidi" w:hAnsiTheme="majorBidi" w:cstheme="majorBidi"/>
        </w:rPr>
        <w:t>5 9:A 2-day-old neonate</w:t>
      </w:r>
      <w:r w:rsidR="00415EE2" w:rsidRPr="00EF2BFA">
        <w:rPr>
          <w:rFonts w:asciiTheme="majorBidi" w:hAnsiTheme="majorBidi" w:cstheme="majorBidi"/>
        </w:rPr>
        <w:t xml:space="preserve"> has biphasic stridor that worsens with agitation. He has intermittent desaturations with bradycardia and a weak cry. Blood pressure is 80/60 mm Hg, and pulse rate is 112 beats/min</w:t>
      </w:r>
      <w:r w:rsidR="00415EE2" w:rsidRPr="00EF2BFA">
        <w:rPr>
          <w:rFonts w:asciiTheme="majorBidi" w:hAnsiTheme="majorBidi" w:cstheme="majorBidi"/>
          <w:rtl/>
        </w:rPr>
        <w:t>.</w:t>
      </w:r>
      <w:r w:rsidR="00415EE2">
        <w:rPr>
          <w:rFonts w:asciiTheme="majorBidi" w:hAnsiTheme="majorBidi" w:cstheme="majorBidi"/>
        </w:rPr>
        <w:t xml:space="preserve"> </w:t>
      </w:r>
      <w:r w:rsidR="00415EE2" w:rsidRPr="00EF2BFA">
        <w:rPr>
          <w:rFonts w:asciiTheme="majorBidi" w:hAnsiTheme="majorBidi" w:cstheme="majorBidi"/>
        </w:rPr>
        <w:t>Of the following, the MOST likely et</w:t>
      </w:r>
      <w:r w:rsidR="00D47499">
        <w:rPr>
          <w:rFonts w:asciiTheme="majorBidi" w:hAnsiTheme="majorBidi" w:cstheme="majorBidi"/>
        </w:rPr>
        <w:t xml:space="preserve">iology </w:t>
      </w:r>
      <w:r w:rsidR="00415EE2" w:rsidRPr="00EF2BFA">
        <w:rPr>
          <w:rFonts w:asciiTheme="majorBidi" w:hAnsiTheme="majorBidi" w:cstheme="majorBidi"/>
        </w:rPr>
        <w:t xml:space="preserve"> is</w:t>
      </w:r>
      <w:r w:rsidR="00415EE2" w:rsidRPr="00EF2BFA">
        <w:rPr>
          <w:rFonts w:asciiTheme="majorBidi" w:hAnsiTheme="majorBidi" w:cstheme="majorBidi"/>
          <w:rtl/>
        </w:rPr>
        <w:t>:</w:t>
      </w:r>
    </w:p>
    <w:p w:rsidR="00415EE2" w:rsidRPr="00443C47" w:rsidRDefault="004A2876" w:rsidP="00415EE2">
      <w:pPr>
        <w:shd w:val="clear" w:color="auto" w:fill="FFFFFF"/>
        <w:jc w:val="both"/>
        <w:rPr>
          <w:rFonts w:asciiTheme="majorBidi" w:hAnsiTheme="majorBidi" w:cstheme="majorBidi"/>
        </w:rPr>
      </w:pPr>
      <w:r>
        <w:rPr>
          <w:rFonts w:asciiTheme="majorBidi" w:hAnsiTheme="majorBidi" w:cstheme="majorBidi"/>
        </w:rPr>
        <w:t xml:space="preserve">      </w:t>
      </w:r>
      <w:r w:rsidR="00415EE2" w:rsidRPr="00443C47">
        <w:rPr>
          <w:rFonts w:asciiTheme="majorBidi" w:hAnsiTheme="majorBidi" w:cstheme="majorBidi"/>
        </w:rPr>
        <w:t>A.</w:t>
      </w:r>
      <w:r w:rsidR="00415EE2" w:rsidRPr="00443C47">
        <w:rPr>
          <w:rFonts w:asciiTheme="majorBidi" w:hAnsiTheme="majorBidi" w:cstheme="majorBidi"/>
          <w:rtl/>
        </w:rPr>
        <w:t> </w:t>
      </w:r>
      <w:r w:rsidR="00DD7F33">
        <w:rPr>
          <w:rFonts w:asciiTheme="majorBidi" w:hAnsiTheme="majorBidi" w:cstheme="majorBidi"/>
        </w:rPr>
        <w:t>C</w:t>
      </w:r>
      <w:r w:rsidR="00415EE2" w:rsidRPr="00443C47">
        <w:rPr>
          <w:rFonts w:asciiTheme="majorBidi" w:hAnsiTheme="majorBidi" w:cstheme="majorBidi"/>
        </w:rPr>
        <w:t>ongenital subglottic stenosis</w:t>
      </w:r>
    </w:p>
    <w:p w:rsidR="00415EE2" w:rsidRPr="00EF2BFA" w:rsidRDefault="00A67BF1" w:rsidP="00415EE2">
      <w:pPr>
        <w:shd w:val="clear" w:color="auto" w:fill="FFFFFF"/>
        <w:jc w:val="both"/>
        <w:rPr>
          <w:rFonts w:asciiTheme="majorBidi" w:hAnsiTheme="majorBidi" w:cstheme="majorBidi"/>
        </w:rPr>
      </w:pPr>
      <w:r w:rsidRPr="00A67BF1">
        <w:rPr>
          <w:noProof/>
          <w:lang w:eastAsia="en-IN"/>
        </w:rPr>
        <w:pict>
          <v:rect id="_x0000_s1086" style="position:absolute;left:0;text-align:left;margin-left:382.8pt;margin-top:8.05pt;width:41.35pt;height:33.5pt;z-index:251725824"/>
        </w:pict>
      </w:r>
      <w:r w:rsidR="004A2876">
        <w:rPr>
          <w:rFonts w:asciiTheme="majorBidi" w:hAnsiTheme="majorBidi" w:cstheme="majorBidi"/>
        </w:rPr>
        <w:t xml:space="preserve">      </w:t>
      </w:r>
      <w:r w:rsidR="00415EE2" w:rsidRPr="00EF2BFA">
        <w:rPr>
          <w:rFonts w:asciiTheme="majorBidi" w:hAnsiTheme="majorBidi" w:cstheme="majorBidi"/>
        </w:rPr>
        <w:t>B.</w:t>
      </w:r>
      <w:r w:rsidR="00415EE2" w:rsidRPr="00EF2BFA">
        <w:rPr>
          <w:rFonts w:asciiTheme="majorBidi" w:hAnsiTheme="majorBidi" w:cstheme="majorBidi"/>
          <w:rtl/>
        </w:rPr>
        <w:t> </w:t>
      </w:r>
      <w:r w:rsidR="00D47499">
        <w:rPr>
          <w:rFonts w:asciiTheme="majorBidi" w:hAnsiTheme="majorBidi" w:cstheme="majorBidi"/>
        </w:rPr>
        <w:t>C</w:t>
      </w:r>
      <w:r w:rsidR="00415EE2" w:rsidRPr="00EF2BFA">
        <w:rPr>
          <w:rFonts w:asciiTheme="majorBidi" w:hAnsiTheme="majorBidi" w:cstheme="majorBidi"/>
        </w:rPr>
        <w:t>ystic fibrosis</w:t>
      </w:r>
    </w:p>
    <w:p w:rsidR="00415EE2" w:rsidRPr="00EF2BFA" w:rsidRDefault="004A2876" w:rsidP="00415EE2">
      <w:pPr>
        <w:shd w:val="clear" w:color="auto" w:fill="FFFFFF"/>
        <w:jc w:val="both"/>
        <w:rPr>
          <w:rFonts w:asciiTheme="majorBidi" w:hAnsiTheme="majorBidi" w:cstheme="majorBidi"/>
        </w:rPr>
      </w:pPr>
      <w:r>
        <w:rPr>
          <w:rFonts w:asciiTheme="majorBidi" w:hAnsiTheme="majorBidi" w:cstheme="majorBidi"/>
        </w:rPr>
        <w:t xml:space="preserve">      </w:t>
      </w:r>
      <w:r w:rsidR="00415EE2" w:rsidRPr="00EF2BFA">
        <w:rPr>
          <w:rFonts w:asciiTheme="majorBidi" w:hAnsiTheme="majorBidi" w:cstheme="majorBidi"/>
        </w:rPr>
        <w:t>C.</w:t>
      </w:r>
      <w:r w:rsidR="00415EE2" w:rsidRPr="00EF2BFA">
        <w:rPr>
          <w:rFonts w:asciiTheme="majorBidi" w:hAnsiTheme="majorBidi" w:cstheme="majorBidi"/>
          <w:rtl/>
        </w:rPr>
        <w:t> </w:t>
      </w:r>
      <w:r w:rsidR="00D47499">
        <w:rPr>
          <w:rFonts w:asciiTheme="majorBidi" w:hAnsiTheme="majorBidi" w:cstheme="majorBidi"/>
        </w:rPr>
        <w:t>Congenital laryngomalacia</w:t>
      </w:r>
    </w:p>
    <w:p w:rsidR="00415EE2" w:rsidRDefault="004A2876" w:rsidP="00415EE2">
      <w:pPr>
        <w:shd w:val="clear" w:color="auto" w:fill="FFFFFF"/>
        <w:jc w:val="both"/>
        <w:rPr>
          <w:rFonts w:asciiTheme="majorBidi" w:hAnsiTheme="majorBidi" w:cstheme="majorBidi"/>
        </w:rPr>
      </w:pPr>
      <w:r>
        <w:rPr>
          <w:rFonts w:asciiTheme="majorBidi" w:hAnsiTheme="majorBidi" w:cstheme="majorBidi"/>
        </w:rPr>
        <w:t xml:space="preserve">      </w:t>
      </w:r>
      <w:r w:rsidR="00415EE2" w:rsidRPr="00EF2BFA">
        <w:rPr>
          <w:rFonts w:asciiTheme="majorBidi" w:hAnsiTheme="majorBidi" w:cstheme="majorBidi"/>
        </w:rPr>
        <w:t>D.</w:t>
      </w:r>
      <w:r w:rsidR="00415EE2" w:rsidRPr="00EF2BFA">
        <w:rPr>
          <w:rFonts w:asciiTheme="majorBidi" w:hAnsiTheme="majorBidi" w:cstheme="majorBidi"/>
          <w:rtl/>
        </w:rPr>
        <w:t> </w:t>
      </w:r>
      <w:r w:rsidR="00D47499">
        <w:rPr>
          <w:rFonts w:asciiTheme="majorBidi" w:hAnsiTheme="majorBidi" w:cstheme="majorBidi"/>
        </w:rPr>
        <w:t>I</w:t>
      </w:r>
      <w:r w:rsidR="00415EE2" w:rsidRPr="00EF2BFA">
        <w:rPr>
          <w:rFonts w:asciiTheme="majorBidi" w:hAnsiTheme="majorBidi" w:cstheme="majorBidi"/>
        </w:rPr>
        <w:t>nnominate artery compression</w:t>
      </w:r>
    </w:p>
    <w:p w:rsidR="004A2876" w:rsidRDefault="004A2876" w:rsidP="00415EE2">
      <w:pPr>
        <w:shd w:val="clear" w:color="auto" w:fill="FFFFFF"/>
        <w:jc w:val="both"/>
        <w:rPr>
          <w:rFonts w:asciiTheme="majorBidi" w:hAnsiTheme="majorBidi" w:cstheme="majorBidi"/>
        </w:rPr>
      </w:pPr>
    </w:p>
    <w:p w:rsidR="00D47499" w:rsidRDefault="00D47499" w:rsidP="00415EE2">
      <w:pPr>
        <w:shd w:val="clear" w:color="auto" w:fill="FFFFFF"/>
        <w:jc w:val="both"/>
        <w:rPr>
          <w:rFonts w:asciiTheme="majorBidi" w:hAnsiTheme="majorBidi" w:cstheme="majorBidi"/>
        </w:rPr>
      </w:pPr>
      <w:r>
        <w:rPr>
          <w:rFonts w:asciiTheme="majorBidi" w:hAnsiTheme="majorBidi" w:cstheme="majorBidi"/>
        </w:rPr>
        <w:t>60.Specific gravity of colostrums is:</w:t>
      </w:r>
    </w:p>
    <w:p w:rsidR="00D47499" w:rsidRDefault="00A67BF1" w:rsidP="00415EE2">
      <w:pPr>
        <w:shd w:val="clear" w:color="auto" w:fill="FFFFFF"/>
        <w:jc w:val="both"/>
        <w:rPr>
          <w:rFonts w:asciiTheme="majorBidi" w:hAnsiTheme="majorBidi" w:cstheme="majorBidi"/>
        </w:rPr>
      </w:pPr>
      <w:r w:rsidRPr="00A67BF1">
        <w:rPr>
          <w:rFonts w:ascii="Georgia" w:hAnsi="Georgia" w:cstheme="minorHAnsi"/>
          <w:bCs/>
          <w:noProof/>
          <w:color w:val="000000"/>
          <w:kern w:val="36"/>
          <w:lang w:val="en-IN" w:eastAsia="en-IN"/>
        </w:rPr>
        <w:pict>
          <v:rect id="_x0000_s1030" style="position:absolute;left:0;text-align:left;margin-left:380pt;margin-top:4pt;width:41.35pt;height:33.5pt;z-index:251669504"/>
        </w:pict>
      </w:r>
      <w:r w:rsidR="004A2876">
        <w:rPr>
          <w:rFonts w:asciiTheme="majorBidi" w:hAnsiTheme="majorBidi" w:cstheme="majorBidi"/>
        </w:rPr>
        <w:t xml:space="preserve">      </w:t>
      </w:r>
      <w:r w:rsidR="00D47499">
        <w:rPr>
          <w:rFonts w:asciiTheme="majorBidi" w:hAnsiTheme="majorBidi" w:cstheme="majorBidi"/>
        </w:rPr>
        <w:t>a.1.01</w:t>
      </w:r>
    </w:p>
    <w:p w:rsidR="00D47499" w:rsidRDefault="004A2876" w:rsidP="00415EE2">
      <w:pPr>
        <w:shd w:val="clear" w:color="auto" w:fill="FFFFFF"/>
        <w:jc w:val="both"/>
        <w:rPr>
          <w:rFonts w:asciiTheme="majorBidi" w:hAnsiTheme="majorBidi" w:cstheme="majorBidi"/>
        </w:rPr>
      </w:pPr>
      <w:r>
        <w:rPr>
          <w:rFonts w:asciiTheme="majorBidi" w:hAnsiTheme="majorBidi" w:cstheme="majorBidi"/>
        </w:rPr>
        <w:t xml:space="preserve">      </w:t>
      </w:r>
      <w:r w:rsidR="00D47499">
        <w:rPr>
          <w:rFonts w:asciiTheme="majorBidi" w:hAnsiTheme="majorBidi" w:cstheme="majorBidi"/>
        </w:rPr>
        <w:t>b.1.02</w:t>
      </w:r>
    </w:p>
    <w:p w:rsidR="00D47499" w:rsidRDefault="004A2876" w:rsidP="00415EE2">
      <w:pPr>
        <w:shd w:val="clear" w:color="auto" w:fill="FFFFFF"/>
        <w:jc w:val="both"/>
        <w:rPr>
          <w:rFonts w:asciiTheme="majorBidi" w:hAnsiTheme="majorBidi" w:cstheme="majorBidi"/>
        </w:rPr>
      </w:pPr>
      <w:r>
        <w:rPr>
          <w:rFonts w:asciiTheme="majorBidi" w:hAnsiTheme="majorBidi" w:cstheme="majorBidi"/>
        </w:rPr>
        <w:t xml:space="preserve">      </w:t>
      </w:r>
      <w:r w:rsidR="00D47499">
        <w:rPr>
          <w:rFonts w:asciiTheme="majorBidi" w:hAnsiTheme="majorBidi" w:cstheme="majorBidi"/>
        </w:rPr>
        <w:t>c.1.03</w:t>
      </w:r>
    </w:p>
    <w:p w:rsidR="00D47499" w:rsidRDefault="004A2876" w:rsidP="00415EE2">
      <w:pPr>
        <w:shd w:val="clear" w:color="auto" w:fill="FFFFFF"/>
        <w:jc w:val="both"/>
        <w:rPr>
          <w:rFonts w:asciiTheme="majorBidi" w:hAnsiTheme="majorBidi" w:cstheme="majorBidi"/>
        </w:rPr>
      </w:pPr>
      <w:r>
        <w:rPr>
          <w:rFonts w:asciiTheme="majorBidi" w:hAnsiTheme="majorBidi" w:cstheme="majorBidi"/>
        </w:rPr>
        <w:t xml:space="preserve">      </w:t>
      </w:r>
      <w:r w:rsidR="00D47499">
        <w:rPr>
          <w:rFonts w:asciiTheme="majorBidi" w:hAnsiTheme="majorBidi" w:cstheme="majorBidi"/>
        </w:rPr>
        <w:t>d.1.04</w:t>
      </w:r>
    </w:p>
    <w:p w:rsidR="004A2876" w:rsidRDefault="004A2876" w:rsidP="00415EE2">
      <w:pPr>
        <w:shd w:val="clear" w:color="auto" w:fill="FFFFFF"/>
        <w:jc w:val="both"/>
        <w:rPr>
          <w:rFonts w:asciiTheme="majorBidi" w:hAnsiTheme="majorBidi" w:cstheme="majorBidi"/>
        </w:rPr>
      </w:pPr>
    </w:p>
    <w:p w:rsidR="00D47499" w:rsidRDefault="00D47499" w:rsidP="00415EE2">
      <w:pPr>
        <w:shd w:val="clear" w:color="auto" w:fill="FFFFFF"/>
        <w:jc w:val="both"/>
        <w:rPr>
          <w:rFonts w:asciiTheme="majorBidi" w:hAnsiTheme="majorBidi" w:cstheme="majorBidi"/>
        </w:rPr>
      </w:pPr>
      <w:r>
        <w:rPr>
          <w:rFonts w:asciiTheme="majorBidi" w:hAnsiTheme="majorBidi" w:cstheme="majorBidi"/>
        </w:rPr>
        <w:t>61.The rate of gucose production in neonates in relation to adult is:</w:t>
      </w:r>
    </w:p>
    <w:p w:rsidR="00D47499" w:rsidRDefault="004A2876" w:rsidP="00415EE2">
      <w:pPr>
        <w:shd w:val="clear" w:color="auto" w:fill="FFFFFF"/>
        <w:jc w:val="both"/>
        <w:rPr>
          <w:rFonts w:asciiTheme="majorBidi" w:hAnsiTheme="majorBidi" w:cstheme="majorBidi"/>
        </w:rPr>
      </w:pPr>
      <w:r>
        <w:rPr>
          <w:rFonts w:asciiTheme="majorBidi" w:hAnsiTheme="majorBidi" w:cstheme="majorBidi"/>
        </w:rPr>
        <w:t xml:space="preserve">      </w:t>
      </w:r>
      <w:r w:rsidR="00D47499">
        <w:rPr>
          <w:rFonts w:asciiTheme="majorBidi" w:hAnsiTheme="majorBidi" w:cstheme="majorBidi"/>
        </w:rPr>
        <w:t>a.Same</w:t>
      </w:r>
    </w:p>
    <w:p w:rsidR="00D47499" w:rsidRDefault="004A2876" w:rsidP="00415EE2">
      <w:pPr>
        <w:shd w:val="clear" w:color="auto" w:fill="FFFFFF"/>
        <w:jc w:val="both"/>
        <w:rPr>
          <w:rFonts w:asciiTheme="majorBidi" w:hAnsiTheme="majorBidi" w:cstheme="majorBidi"/>
        </w:rPr>
      </w:pPr>
      <w:r>
        <w:rPr>
          <w:rFonts w:asciiTheme="majorBidi" w:hAnsiTheme="majorBidi" w:cstheme="majorBidi"/>
        </w:rPr>
        <w:t xml:space="preserve">      </w:t>
      </w:r>
      <w:r w:rsidR="00D47499">
        <w:rPr>
          <w:rFonts w:asciiTheme="majorBidi" w:hAnsiTheme="majorBidi" w:cstheme="majorBidi"/>
        </w:rPr>
        <w:t>b.</w:t>
      </w:r>
      <w:r w:rsidR="00C85D6B">
        <w:rPr>
          <w:rFonts w:asciiTheme="majorBidi" w:hAnsiTheme="majorBidi" w:cstheme="majorBidi"/>
        </w:rPr>
        <w:t>Half</w:t>
      </w:r>
    </w:p>
    <w:p w:rsidR="00C85D6B" w:rsidRDefault="00A67BF1" w:rsidP="00415EE2">
      <w:pPr>
        <w:shd w:val="clear" w:color="auto" w:fill="FFFFFF"/>
        <w:jc w:val="both"/>
        <w:rPr>
          <w:rFonts w:asciiTheme="majorBidi" w:hAnsiTheme="majorBidi" w:cstheme="majorBidi"/>
        </w:rPr>
      </w:pPr>
      <w:r w:rsidRPr="00A67BF1">
        <w:rPr>
          <w:rFonts w:ascii="Georgia" w:hAnsi="Georgia" w:cstheme="minorHAnsi"/>
          <w:bCs/>
          <w:noProof/>
          <w:color w:val="000000"/>
          <w:kern w:val="36"/>
          <w:lang w:val="en-IN" w:eastAsia="en-IN"/>
        </w:rPr>
        <w:pict>
          <v:rect id="_x0000_s1029" style="position:absolute;left:0;text-align:left;margin-left:374pt;margin-top:.35pt;width:41.35pt;height:33.5pt;z-index:251664384"/>
        </w:pict>
      </w:r>
      <w:r w:rsidR="004A2876">
        <w:rPr>
          <w:rFonts w:asciiTheme="majorBidi" w:hAnsiTheme="majorBidi" w:cstheme="majorBidi"/>
        </w:rPr>
        <w:t xml:space="preserve">      </w:t>
      </w:r>
      <w:r w:rsidR="00C85D6B">
        <w:rPr>
          <w:rFonts w:asciiTheme="majorBidi" w:hAnsiTheme="majorBidi" w:cstheme="majorBidi"/>
        </w:rPr>
        <w:t>c.Double</w:t>
      </w:r>
    </w:p>
    <w:p w:rsidR="00C85D6B" w:rsidRDefault="004A2876" w:rsidP="00415EE2">
      <w:pPr>
        <w:shd w:val="clear" w:color="auto" w:fill="FFFFFF"/>
        <w:jc w:val="both"/>
        <w:rPr>
          <w:rFonts w:asciiTheme="majorBidi" w:hAnsiTheme="majorBidi" w:cstheme="majorBidi"/>
        </w:rPr>
      </w:pPr>
      <w:r>
        <w:rPr>
          <w:rFonts w:asciiTheme="majorBidi" w:hAnsiTheme="majorBidi" w:cstheme="majorBidi"/>
        </w:rPr>
        <w:t xml:space="preserve">     </w:t>
      </w:r>
      <w:r w:rsidR="00C85D6B">
        <w:rPr>
          <w:rFonts w:asciiTheme="majorBidi" w:hAnsiTheme="majorBidi" w:cstheme="majorBidi"/>
        </w:rPr>
        <w:t>d.Four times</w:t>
      </w:r>
    </w:p>
    <w:p w:rsidR="004A2876" w:rsidRDefault="004A2876" w:rsidP="00415EE2">
      <w:pPr>
        <w:shd w:val="clear" w:color="auto" w:fill="FFFFFF"/>
        <w:jc w:val="both"/>
        <w:rPr>
          <w:rFonts w:asciiTheme="majorBidi" w:hAnsiTheme="majorBidi" w:cstheme="majorBidi"/>
        </w:rPr>
      </w:pPr>
    </w:p>
    <w:p w:rsidR="00C85D6B" w:rsidRDefault="00C85D6B" w:rsidP="00415EE2">
      <w:pPr>
        <w:shd w:val="clear" w:color="auto" w:fill="FFFFFF"/>
        <w:jc w:val="both"/>
        <w:rPr>
          <w:rFonts w:asciiTheme="majorBidi" w:hAnsiTheme="majorBidi" w:cstheme="majorBidi"/>
        </w:rPr>
      </w:pPr>
      <w:r>
        <w:rPr>
          <w:rFonts w:asciiTheme="majorBidi" w:hAnsiTheme="majorBidi" w:cstheme="majorBidi"/>
        </w:rPr>
        <w:t>62.Which of the following milk has high vitamin K content:</w:t>
      </w:r>
    </w:p>
    <w:p w:rsidR="00DD7F33" w:rsidRDefault="00DD7F33" w:rsidP="00415EE2">
      <w:pPr>
        <w:shd w:val="clear" w:color="auto" w:fill="FFFFFF"/>
        <w:jc w:val="both"/>
        <w:rPr>
          <w:rFonts w:asciiTheme="majorBidi" w:hAnsiTheme="majorBidi" w:cstheme="majorBidi"/>
        </w:rPr>
      </w:pPr>
    </w:p>
    <w:p w:rsidR="00C85D6B" w:rsidRDefault="00A67BF1" w:rsidP="00415EE2">
      <w:pPr>
        <w:shd w:val="clear" w:color="auto" w:fill="FFFFFF"/>
        <w:jc w:val="both"/>
        <w:rPr>
          <w:rFonts w:asciiTheme="majorBidi" w:hAnsiTheme="majorBidi" w:cstheme="majorBidi"/>
        </w:rPr>
      </w:pPr>
      <w:r w:rsidRPr="00A67BF1">
        <w:rPr>
          <w:rFonts w:ascii="Georgia" w:hAnsi="Georgia" w:cstheme="minorHAnsi"/>
          <w:bCs/>
          <w:noProof/>
          <w:color w:val="000000"/>
          <w:kern w:val="36"/>
          <w:lang w:val="en-IN" w:eastAsia="en-IN"/>
        </w:rPr>
        <w:pict>
          <v:rect id="_x0000_s1090" style="position:absolute;left:0;text-align:left;margin-left:438.15pt;margin-top:4pt;width:41.35pt;height:33.5pt;z-index:251729920"/>
        </w:pict>
      </w:r>
      <w:r w:rsidR="00C85D6B">
        <w:rPr>
          <w:rFonts w:asciiTheme="majorBidi" w:hAnsiTheme="majorBidi" w:cstheme="majorBidi"/>
        </w:rPr>
        <w:t xml:space="preserve">a.Human </w:t>
      </w:r>
    </w:p>
    <w:p w:rsidR="00C85D6B" w:rsidRDefault="00C85D6B" w:rsidP="00415EE2">
      <w:pPr>
        <w:shd w:val="clear" w:color="auto" w:fill="FFFFFF"/>
        <w:jc w:val="both"/>
        <w:rPr>
          <w:rFonts w:asciiTheme="majorBidi" w:hAnsiTheme="majorBidi" w:cstheme="majorBidi"/>
        </w:rPr>
      </w:pPr>
      <w:r>
        <w:rPr>
          <w:rFonts w:asciiTheme="majorBidi" w:hAnsiTheme="majorBidi" w:cstheme="majorBidi"/>
        </w:rPr>
        <w:t xml:space="preserve">b.Cow’s </w:t>
      </w:r>
    </w:p>
    <w:p w:rsidR="00C85D6B" w:rsidRDefault="00C85D6B" w:rsidP="00415EE2">
      <w:pPr>
        <w:shd w:val="clear" w:color="auto" w:fill="FFFFFF"/>
        <w:jc w:val="both"/>
        <w:rPr>
          <w:rFonts w:asciiTheme="majorBidi" w:hAnsiTheme="majorBidi" w:cstheme="majorBidi"/>
        </w:rPr>
      </w:pPr>
      <w:r>
        <w:rPr>
          <w:rFonts w:asciiTheme="majorBidi" w:hAnsiTheme="majorBidi" w:cstheme="majorBidi"/>
        </w:rPr>
        <w:t xml:space="preserve">c.Ass’s </w:t>
      </w:r>
    </w:p>
    <w:p w:rsidR="00C85D6B" w:rsidRDefault="00CD6936" w:rsidP="00415EE2">
      <w:pPr>
        <w:shd w:val="clear" w:color="auto" w:fill="FFFFFF"/>
        <w:jc w:val="both"/>
        <w:rPr>
          <w:rFonts w:asciiTheme="majorBidi" w:hAnsiTheme="majorBidi" w:cstheme="majorBidi"/>
        </w:rPr>
      </w:pPr>
      <w:r>
        <w:rPr>
          <w:rFonts w:asciiTheme="majorBidi" w:hAnsiTheme="majorBidi" w:cstheme="majorBidi"/>
        </w:rPr>
        <w:t>d.Human milk and cows milk ha</w:t>
      </w:r>
      <w:r w:rsidR="002D1B97">
        <w:rPr>
          <w:rFonts w:asciiTheme="majorBidi" w:hAnsiTheme="majorBidi" w:cstheme="majorBidi"/>
        </w:rPr>
        <w:t>ve equal amounts</w:t>
      </w:r>
    </w:p>
    <w:p w:rsidR="007F739C" w:rsidRDefault="007F739C" w:rsidP="00415EE2">
      <w:pPr>
        <w:shd w:val="clear" w:color="auto" w:fill="FFFFFF"/>
        <w:jc w:val="both"/>
        <w:rPr>
          <w:rFonts w:asciiTheme="majorBidi" w:hAnsiTheme="majorBidi" w:cstheme="majorBidi"/>
        </w:rPr>
      </w:pPr>
    </w:p>
    <w:p w:rsidR="00C85D6B" w:rsidRDefault="00506E6C" w:rsidP="00415EE2">
      <w:pPr>
        <w:shd w:val="clear" w:color="auto" w:fill="FFFFFF"/>
        <w:jc w:val="both"/>
        <w:rPr>
          <w:rFonts w:asciiTheme="majorBidi" w:hAnsiTheme="majorBidi" w:cstheme="majorBidi"/>
        </w:rPr>
      </w:pPr>
      <w:r>
        <w:rPr>
          <w:rFonts w:asciiTheme="majorBidi" w:hAnsiTheme="majorBidi" w:cstheme="majorBidi"/>
        </w:rPr>
        <w:t>63.</w:t>
      </w:r>
      <w:r w:rsidR="00C85D6B">
        <w:rPr>
          <w:rFonts w:asciiTheme="majorBidi" w:hAnsiTheme="majorBidi" w:cstheme="majorBidi"/>
        </w:rPr>
        <w:t xml:space="preserve">Which of the following </w:t>
      </w:r>
      <w:r>
        <w:rPr>
          <w:rFonts w:asciiTheme="majorBidi" w:hAnsiTheme="majorBidi" w:cstheme="majorBidi"/>
        </w:rPr>
        <w:t>d</w:t>
      </w:r>
      <w:r w:rsidR="00C85D6B">
        <w:rPr>
          <w:rFonts w:asciiTheme="majorBidi" w:hAnsiTheme="majorBidi" w:cstheme="majorBidi"/>
        </w:rPr>
        <w:t>isaccaridases appear last in intra-uterine lif</w:t>
      </w:r>
      <w:r>
        <w:rPr>
          <w:rFonts w:asciiTheme="majorBidi" w:hAnsiTheme="majorBidi" w:cstheme="majorBidi"/>
        </w:rPr>
        <w:t>e:</w:t>
      </w:r>
    </w:p>
    <w:p w:rsidR="00DD7F33" w:rsidRDefault="00DD7F33" w:rsidP="00415EE2">
      <w:pPr>
        <w:shd w:val="clear" w:color="auto" w:fill="FFFFFF"/>
        <w:jc w:val="both"/>
        <w:rPr>
          <w:rFonts w:asciiTheme="majorBidi" w:hAnsiTheme="majorBidi" w:cstheme="majorBidi"/>
        </w:rPr>
      </w:pPr>
    </w:p>
    <w:p w:rsidR="00506E6C" w:rsidRDefault="00A67BF1" w:rsidP="00415EE2">
      <w:pPr>
        <w:shd w:val="clear" w:color="auto" w:fill="FFFFFF"/>
        <w:jc w:val="both"/>
        <w:rPr>
          <w:rFonts w:asciiTheme="majorBidi" w:hAnsiTheme="majorBidi" w:cstheme="majorBidi"/>
        </w:rPr>
      </w:pPr>
      <w:r w:rsidRPr="00A67BF1">
        <w:rPr>
          <w:rFonts w:ascii="Georgia" w:hAnsi="Georgia" w:cstheme="minorHAnsi"/>
          <w:bCs/>
          <w:noProof/>
          <w:color w:val="000000"/>
          <w:kern w:val="36"/>
          <w:lang w:val="en-IN" w:eastAsia="en-IN"/>
        </w:rPr>
        <w:pict>
          <v:rect id="_x0000_s1092" style="position:absolute;left:0;text-align:left;margin-left:442.85pt;margin-top:5.95pt;width:41.35pt;height:33.5pt;z-index:251731968"/>
        </w:pict>
      </w:r>
      <w:r w:rsidR="00506E6C">
        <w:rPr>
          <w:rFonts w:asciiTheme="majorBidi" w:hAnsiTheme="majorBidi" w:cstheme="majorBidi"/>
        </w:rPr>
        <w:t>a.Sucrase</w:t>
      </w:r>
    </w:p>
    <w:p w:rsidR="00506E6C" w:rsidRDefault="00506E6C" w:rsidP="00415EE2">
      <w:pPr>
        <w:shd w:val="clear" w:color="auto" w:fill="FFFFFF"/>
        <w:jc w:val="both"/>
        <w:rPr>
          <w:rFonts w:asciiTheme="majorBidi" w:hAnsiTheme="majorBidi" w:cstheme="majorBidi"/>
        </w:rPr>
      </w:pPr>
      <w:r>
        <w:rPr>
          <w:rFonts w:asciiTheme="majorBidi" w:hAnsiTheme="majorBidi" w:cstheme="majorBidi"/>
        </w:rPr>
        <w:t>b.Maltase</w:t>
      </w:r>
    </w:p>
    <w:p w:rsidR="00506E6C" w:rsidRDefault="00506E6C" w:rsidP="00415EE2">
      <w:pPr>
        <w:shd w:val="clear" w:color="auto" w:fill="FFFFFF"/>
        <w:jc w:val="both"/>
        <w:rPr>
          <w:rFonts w:asciiTheme="majorBidi" w:hAnsiTheme="majorBidi" w:cstheme="majorBidi"/>
        </w:rPr>
      </w:pPr>
      <w:r>
        <w:rPr>
          <w:rFonts w:asciiTheme="majorBidi" w:hAnsiTheme="majorBidi" w:cstheme="majorBidi"/>
        </w:rPr>
        <w:t>c.Lactase</w:t>
      </w:r>
    </w:p>
    <w:p w:rsidR="00506E6C" w:rsidRDefault="00506E6C" w:rsidP="00415EE2">
      <w:pPr>
        <w:shd w:val="clear" w:color="auto" w:fill="FFFFFF"/>
        <w:jc w:val="both"/>
        <w:rPr>
          <w:rFonts w:asciiTheme="majorBidi" w:hAnsiTheme="majorBidi" w:cstheme="majorBidi"/>
        </w:rPr>
      </w:pPr>
      <w:r>
        <w:rPr>
          <w:rFonts w:asciiTheme="majorBidi" w:hAnsiTheme="majorBidi" w:cstheme="majorBidi"/>
        </w:rPr>
        <w:t>d.All appear simultaneously.</w:t>
      </w:r>
    </w:p>
    <w:p w:rsidR="007F739C" w:rsidRDefault="007F739C" w:rsidP="00415EE2">
      <w:pPr>
        <w:shd w:val="clear" w:color="auto" w:fill="FFFFFF"/>
        <w:jc w:val="both"/>
        <w:rPr>
          <w:rFonts w:asciiTheme="majorBidi" w:hAnsiTheme="majorBidi" w:cstheme="majorBidi"/>
        </w:rPr>
      </w:pPr>
    </w:p>
    <w:p w:rsidR="00506E6C" w:rsidRDefault="00506E6C" w:rsidP="00415EE2">
      <w:pPr>
        <w:shd w:val="clear" w:color="auto" w:fill="FFFFFF"/>
        <w:jc w:val="both"/>
        <w:rPr>
          <w:rFonts w:asciiTheme="majorBidi" w:hAnsiTheme="majorBidi" w:cstheme="majorBidi"/>
        </w:rPr>
      </w:pPr>
      <w:r>
        <w:rPr>
          <w:rFonts w:asciiTheme="majorBidi" w:hAnsiTheme="majorBidi" w:cstheme="majorBidi"/>
        </w:rPr>
        <w:t>64. Per cent absorption of human breast milk iron is:</w:t>
      </w:r>
    </w:p>
    <w:p w:rsidR="00DD7F33" w:rsidRDefault="00DD7F33" w:rsidP="00415EE2">
      <w:pPr>
        <w:shd w:val="clear" w:color="auto" w:fill="FFFFFF"/>
        <w:jc w:val="both"/>
        <w:rPr>
          <w:rFonts w:asciiTheme="majorBidi" w:hAnsiTheme="majorBidi" w:cstheme="majorBidi"/>
        </w:rPr>
      </w:pPr>
    </w:p>
    <w:p w:rsidR="00506E6C" w:rsidRDefault="00A67BF1" w:rsidP="00415EE2">
      <w:pPr>
        <w:shd w:val="clear" w:color="auto" w:fill="FFFFFF"/>
        <w:jc w:val="both"/>
        <w:rPr>
          <w:rFonts w:asciiTheme="majorBidi" w:hAnsiTheme="majorBidi" w:cstheme="majorBidi"/>
        </w:rPr>
      </w:pPr>
      <w:r w:rsidRPr="00A67BF1">
        <w:rPr>
          <w:rFonts w:ascii="Georgia" w:hAnsi="Georgia" w:cstheme="minorHAnsi"/>
          <w:bCs/>
          <w:noProof/>
          <w:color w:val="000000"/>
          <w:kern w:val="36"/>
          <w:lang w:val="en-IN" w:eastAsia="en-IN"/>
        </w:rPr>
        <w:pict>
          <v:rect id="_x0000_s1091" style="position:absolute;left:0;text-align:left;margin-left:441.05pt;margin-top:8pt;width:41.35pt;height:33.5pt;z-index:251730944"/>
        </w:pict>
      </w:r>
      <w:r w:rsidR="00506E6C">
        <w:rPr>
          <w:rFonts w:asciiTheme="majorBidi" w:hAnsiTheme="majorBidi" w:cstheme="majorBidi"/>
        </w:rPr>
        <w:t>a.10</w:t>
      </w:r>
    </w:p>
    <w:p w:rsidR="00506E6C" w:rsidRDefault="00506E6C" w:rsidP="00415EE2">
      <w:pPr>
        <w:shd w:val="clear" w:color="auto" w:fill="FFFFFF"/>
        <w:jc w:val="both"/>
        <w:rPr>
          <w:rFonts w:asciiTheme="majorBidi" w:hAnsiTheme="majorBidi" w:cstheme="majorBidi"/>
        </w:rPr>
      </w:pPr>
      <w:r>
        <w:rPr>
          <w:rFonts w:asciiTheme="majorBidi" w:hAnsiTheme="majorBidi" w:cstheme="majorBidi"/>
        </w:rPr>
        <w:t>b.30</w:t>
      </w:r>
    </w:p>
    <w:p w:rsidR="00506E6C" w:rsidRDefault="00506E6C" w:rsidP="00415EE2">
      <w:pPr>
        <w:shd w:val="clear" w:color="auto" w:fill="FFFFFF"/>
        <w:jc w:val="both"/>
        <w:rPr>
          <w:rFonts w:asciiTheme="majorBidi" w:hAnsiTheme="majorBidi" w:cstheme="majorBidi"/>
        </w:rPr>
      </w:pPr>
      <w:r>
        <w:rPr>
          <w:rFonts w:asciiTheme="majorBidi" w:hAnsiTheme="majorBidi" w:cstheme="majorBidi"/>
        </w:rPr>
        <w:lastRenderedPageBreak/>
        <w:t>c.50</w:t>
      </w:r>
    </w:p>
    <w:p w:rsidR="00506E6C" w:rsidRDefault="00506E6C" w:rsidP="00415EE2">
      <w:pPr>
        <w:shd w:val="clear" w:color="auto" w:fill="FFFFFF"/>
        <w:jc w:val="both"/>
        <w:rPr>
          <w:rFonts w:asciiTheme="majorBidi" w:hAnsiTheme="majorBidi" w:cstheme="majorBidi"/>
        </w:rPr>
      </w:pPr>
      <w:r>
        <w:rPr>
          <w:rFonts w:asciiTheme="majorBidi" w:hAnsiTheme="majorBidi" w:cstheme="majorBidi"/>
        </w:rPr>
        <w:t>d.70</w:t>
      </w:r>
    </w:p>
    <w:p w:rsidR="007F739C" w:rsidRDefault="007F739C" w:rsidP="00415EE2">
      <w:pPr>
        <w:shd w:val="clear" w:color="auto" w:fill="FFFFFF"/>
        <w:jc w:val="both"/>
        <w:rPr>
          <w:rFonts w:asciiTheme="majorBidi" w:hAnsiTheme="majorBidi" w:cstheme="majorBidi"/>
        </w:rPr>
      </w:pPr>
    </w:p>
    <w:p w:rsidR="00506E6C" w:rsidRDefault="00506E6C" w:rsidP="00415EE2">
      <w:pPr>
        <w:shd w:val="clear" w:color="auto" w:fill="FFFFFF"/>
        <w:jc w:val="both"/>
        <w:rPr>
          <w:rFonts w:asciiTheme="majorBidi" w:hAnsiTheme="majorBidi" w:cstheme="majorBidi"/>
        </w:rPr>
      </w:pPr>
      <w:r>
        <w:rPr>
          <w:rFonts w:asciiTheme="majorBidi" w:hAnsiTheme="majorBidi" w:cstheme="majorBidi"/>
        </w:rPr>
        <w:t>65. Most common Trisomy irrespective of viability is:</w:t>
      </w:r>
    </w:p>
    <w:p w:rsidR="00DD7F33" w:rsidRDefault="00DD7F33" w:rsidP="00415EE2">
      <w:pPr>
        <w:shd w:val="clear" w:color="auto" w:fill="FFFFFF"/>
        <w:jc w:val="both"/>
        <w:rPr>
          <w:rFonts w:asciiTheme="majorBidi" w:hAnsiTheme="majorBidi" w:cstheme="majorBidi"/>
        </w:rPr>
      </w:pPr>
    </w:p>
    <w:p w:rsidR="00506E6C" w:rsidRDefault="00A67BF1" w:rsidP="00415EE2">
      <w:pPr>
        <w:shd w:val="clear" w:color="auto" w:fill="FFFFFF"/>
        <w:jc w:val="both"/>
        <w:rPr>
          <w:rFonts w:asciiTheme="majorBidi" w:hAnsiTheme="majorBidi" w:cstheme="majorBidi"/>
        </w:rPr>
      </w:pPr>
      <w:r w:rsidRPr="00A67BF1">
        <w:rPr>
          <w:rFonts w:ascii="Georgia" w:hAnsi="Georgia" w:cstheme="minorHAnsi"/>
          <w:bCs/>
          <w:noProof/>
          <w:color w:val="000000"/>
          <w:kern w:val="36"/>
          <w:lang w:val="en-IN" w:eastAsia="en-IN"/>
        </w:rPr>
        <w:pict>
          <v:rect id="_x0000_s1096" style="position:absolute;left:0;text-align:left;margin-left:403.8pt;margin-top:10.2pt;width:41.35pt;height:33.5pt;z-index:251736064"/>
        </w:pict>
      </w:r>
      <w:r w:rsidR="00506E6C">
        <w:rPr>
          <w:rFonts w:asciiTheme="majorBidi" w:hAnsiTheme="majorBidi" w:cstheme="majorBidi"/>
        </w:rPr>
        <w:t>a.13</w:t>
      </w:r>
    </w:p>
    <w:p w:rsidR="00506E6C" w:rsidRDefault="00506E6C" w:rsidP="00415EE2">
      <w:pPr>
        <w:shd w:val="clear" w:color="auto" w:fill="FFFFFF"/>
        <w:jc w:val="both"/>
        <w:rPr>
          <w:rFonts w:asciiTheme="majorBidi" w:hAnsiTheme="majorBidi" w:cstheme="majorBidi"/>
        </w:rPr>
      </w:pPr>
      <w:r>
        <w:rPr>
          <w:rFonts w:asciiTheme="majorBidi" w:hAnsiTheme="majorBidi" w:cstheme="majorBidi"/>
        </w:rPr>
        <w:t>b.16</w:t>
      </w:r>
    </w:p>
    <w:p w:rsidR="00506E6C" w:rsidRDefault="00506E6C" w:rsidP="00415EE2">
      <w:pPr>
        <w:shd w:val="clear" w:color="auto" w:fill="FFFFFF"/>
        <w:jc w:val="both"/>
        <w:rPr>
          <w:rFonts w:asciiTheme="majorBidi" w:hAnsiTheme="majorBidi" w:cstheme="majorBidi"/>
        </w:rPr>
      </w:pPr>
      <w:r>
        <w:rPr>
          <w:rFonts w:asciiTheme="majorBidi" w:hAnsiTheme="majorBidi" w:cstheme="majorBidi"/>
        </w:rPr>
        <w:t>c.18</w:t>
      </w:r>
    </w:p>
    <w:p w:rsidR="00506E6C" w:rsidRDefault="00506E6C" w:rsidP="00415EE2">
      <w:pPr>
        <w:shd w:val="clear" w:color="auto" w:fill="FFFFFF"/>
        <w:jc w:val="both"/>
        <w:rPr>
          <w:rFonts w:asciiTheme="majorBidi" w:hAnsiTheme="majorBidi" w:cstheme="majorBidi"/>
        </w:rPr>
      </w:pPr>
      <w:r>
        <w:rPr>
          <w:rFonts w:asciiTheme="majorBidi" w:hAnsiTheme="majorBidi" w:cstheme="majorBidi"/>
        </w:rPr>
        <w:t>d.21</w:t>
      </w:r>
    </w:p>
    <w:p w:rsidR="007F739C" w:rsidRDefault="007F739C" w:rsidP="00415EE2">
      <w:pPr>
        <w:shd w:val="clear" w:color="auto" w:fill="FFFFFF"/>
        <w:jc w:val="both"/>
        <w:rPr>
          <w:rFonts w:asciiTheme="majorBidi" w:hAnsiTheme="majorBidi" w:cstheme="majorBidi"/>
        </w:rPr>
      </w:pPr>
    </w:p>
    <w:p w:rsidR="00506E6C" w:rsidRDefault="00506E6C" w:rsidP="00415EE2">
      <w:pPr>
        <w:shd w:val="clear" w:color="auto" w:fill="FFFFFF"/>
        <w:jc w:val="both"/>
        <w:rPr>
          <w:rFonts w:asciiTheme="majorBidi" w:hAnsiTheme="majorBidi" w:cstheme="majorBidi"/>
        </w:rPr>
      </w:pPr>
      <w:r>
        <w:rPr>
          <w:rFonts w:asciiTheme="majorBidi" w:hAnsiTheme="majorBidi" w:cstheme="majorBidi"/>
        </w:rPr>
        <w:t>66.Which of the following is sign of copper deficiency in a neonate:</w:t>
      </w:r>
    </w:p>
    <w:p w:rsidR="00DD7F33" w:rsidRDefault="00DD7F33" w:rsidP="00415EE2">
      <w:pPr>
        <w:shd w:val="clear" w:color="auto" w:fill="FFFFFF"/>
        <w:jc w:val="both"/>
        <w:rPr>
          <w:rFonts w:asciiTheme="majorBidi" w:hAnsiTheme="majorBidi" w:cstheme="majorBidi"/>
        </w:rPr>
      </w:pPr>
    </w:p>
    <w:p w:rsidR="00506E6C" w:rsidRDefault="00506E6C" w:rsidP="00415EE2">
      <w:pPr>
        <w:shd w:val="clear" w:color="auto" w:fill="FFFFFF"/>
        <w:jc w:val="both"/>
        <w:rPr>
          <w:rFonts w:asciiTheme="majorBidi" w:hAnsiTheme="majorBidi" w:cstheme="majorBidi"/>
        </w:rPr>
      </w:pPr>
      <w:r>
        <w:rPr>
          <w:rFonts w:asciiTheme="majorBidi" w:hAnsiTheme="majorBidi" w:cstheme="majorBidi"/>
        </w:rPr>
        <w:t>a. Microcytic hypocromic anemia</w:t>
      </w:r>
    </w:p>
    <w:p w:rsidR="00506E6C" w:rsidRDefault="00A67BF1" w:rsidP="00415EE2">
      <w:pPr>
        <w:shd w:val="clear" w:color="auto" w:fill="FFFFFF"/>
        <w:jc w:val="both"/>
        <w:rPr>
          <w:rFonts w:asciiTheme="majorBidi" w:hAnsiTheme="majorBidi" w:cstheme="majorBidi"/>
        </w:rPr>
      </w:pPr>
      <w:r w:rsidRPr="00A67BF1">
        <w:rPr>
          <w:rFonts w:ascii="Georgia" w:hAnsi="Georgia" w:cstheme="minorHAnsi"/>
          <w:bCs/>
          <w:noProof/>
          <w:color w:val="000000"/>
          <w:kern w:val="36"/>
          <w:lang w:val="en-IN" w:eastAsia="en-IN"/>
        </w:rPr>
        <w:pict>
          <v:rect id="_x0000_s1095" style="position:absolute;left:0;text-align:left;margin-left:396.8pt;margin-top:5.1pt;width:41.35pt;height:33.5pt;z-index:251735040"/>
        </w:pict>
      </w:r>
      <w:r w:rsidR="00506E6C">
        <w:rPr>
          <w:rFonts w:asciiTheme="majorBidi" w:hAnsiTheme="majorBidi" w:cstheme="majorBidi"/>
        </w:rPr>
        <w:t>b. Neutropenia</w:t>
      </w:r>
    </w:p>
    <w:p w:rsidR="00506E6C" w:rsidRDefault="002D1B97" w:rsidP="00415EE2">
      <w:pPr>
        <w:shd w:val="clear" w:color="auto" w:fill="FFFFFF"/>
        <w:jc w:val="both"/>
        <w:rPr>
          <w:rFonts w:asciiTheme="majorBidi" w:hAnsiTheme="majorBidi" w:cstheme="majorBidi"/>
        </w:rPr>
      </w:pPr>
      <w:r>
        <w:rPr>
          <w:rFonts w:asciiTheme="majorBidi" w:hAnsiTheme="majorBidi" w:cstheme="majorBidi"/>
        </w:rPr>
        <w:t>c.Bone demineralization</w:t>
      </w:r>
    </w:p>
    <w:p w:rsidR="00506E6C" w:rsidRDefault="00506E6C" w:rsidP="00415EE2">
      <w:pPr>
        <w:shd w:val="clear" w:color="auto" w:fill="FFFFFF"/>
        <w:jc w:val="both"/>
        <w:rPr>
          <w:rFonts w:asciiTheme="majorBidi" w:hAnsiTheme="majorBidi" w:cstheme="majorBidi"/>
        </w:rPr>
      </w:pPr>
      <w:r>
        <w:rPr>
          <w:rFonts w:asciiTheme="majorBidi" w:hAnsiTheme="majorBidi" w:cstheme="majorBidi"/>
        </w:rPr>
        <w:t>d. All of the above</w:t>
      </w:r>
    </w:p>
    <w:p w:rsidR="007F739C" w:rsidRDefault="007F739C" w:rsidP="00415EE2">
      <w:pPr>
        <w:shd w:val="clear" w:color="auto" w:fill="FFFFFF"/>
        <w:jc w:val="both"/>
        <w:rPr>
          <w:rFonts w:asciiTheme="majorBidi" w:hAnsiTheme="majorBidi" w:cstheme="majorBidi"/>
        </w:rPr>
      </w:pPr>
    </w:p>
    <w:p w:rsidR="00934179" w:rsidRDefault="00934179" w:rsidP="00415EE2">
      <w:pPr>
        <w:shd w:val="clear" w:color="auto" w:fill="FFFFFF"/>
        <w:jc w:val="both"/>
        <w:rPr>
          <w:rFonts w:asciiTheme="majorBidi" w:hAnsiTheme="majorBidi" w:cstheme="majorBidi"/>
        </w:rPr>
      </w:pPr>
      <w:r>
        <w:rPr>
          <w:rFonts w:asciiTheme="majorBidi" w:hAnsiTheme="majorBidi" w:cstheme="majorBidi"/>
        </w:rPr>
        <w:t>67.What is the per cent incidence of major congenital malformations in infants of diabetic mothers.</w:t>
      </w:r>
    </w:p>
    <w:p w:rsidR="00934179" w:rsidRDefault="00934179" w:rsidP="00415EE2">
      <w:pPr>
        <w:shd w:val="clear" w:color="auto" w:fill="FFFFFF"/>
        <w:jc w:val="both"/>
        <w:rPr>
          <w:rFonts w:asciiTheme="majorBidi" w:hAnsiTheme="majorBidi" w:cstheme="majorBidi"/>
        </w:rPr>
      </w:pPr>
      <w:r>
        <w:rPr>
          <w:rFonts w:asciiTheme="majorBidi" w:hAnsiTheme="majorBidi" w:cstheme="majorBidi"/>
        </w:rPr>
        <w:t>a.0-1</w:t>
      </w:r>
    </w:p>
    <w:p w:rsidR="00934179" w:rsidRDefault="00A67BF1" w:rsidP="00415EE2">
      <w:pPr>
        <w:shd w:val="clear" w:color="auto" w:fill="FFFFFF"/>
        <w:jc w:val="both"/>
        <w:rPr>
          <w:rFonts w:asciiTheme="majorBidi" w:hAnsiTheme="majorBidi" w:cstheme="majorBidi"/>
        </w:rPr>
      </w:pPr>
      <w:r w:rsidRPr="00A67BF1">
        <w:rPr>
          <w:rFonts w:ascii="Georgia" w:hAnsi="Georgia" w:cstheme="minorHAnsi"/>
          <w:bCs/>
          <w:noProof/>
          <w:color w:val="000000"/>
          <w:kern w:val="36"/>
          <w:lang w:val="en-IN" w:eastAsia="en-IN"/>
        </w:rPr>
        <w:pict>
          <v:rect id="_x0000_s1094" style="position:absolute;left:0;text-align:left;margin-left:401.5pt;margin-top:2.05pt;width:41.35pt;height:33.5pt;z-index:251734016"/>
        </w:pict>
      </w:r>
      <w:r w:rsidR="00DD7F33">
        <w:rPr>
          <w:rFonts w:asciiTheme="majorBidi" w:hAnsiTheme="majorBidi" w:cstheme="majorBidi"/>
        </w:rPr>
        <w:t>b.1-3</w:t>
      </w:r>
    </w:p>
    <w:p w:rsidR="00934179" w:rsidRDefault="00934179" w:rsidP="00415EE2">
      <w:pPr>
        <w:shd w:val="clear" w:color="auto" w:fill="FFFFFF"/>
        <w:jc w:val="both"/>
        <w:rPr>
          <w:rFonts w:asciiTheme="majorBidi" w:hAnsiTheme="majorBidi" w:cstheme="majorBidi"/>
        </w:rPr>
      </w:pPr>
      <w:r>
        <w:rPr>
          <w:rFonts w:asciiTheme="majorBidi" w:hAnsiTheme="majorBidi" w:cstheme="majorBidi"/>
        </w:rPr>
        <w:t>c.6-9</w:t>
      </w:r>
    </w:p>
    <w:p w:rsidR="00934179" w:rsidRDefault="00934179" w:rsidP="00415EE2">
      <w:pPr>
        <w:shd w:val="clear" w:color="auto" w:fill="FFFFFF"/>
        <w:jc w:val="both"/>
        <w:rPr>
          <w:rFonts w:asciiTheme="majorBidi" w:hAnsiTheme="majorBidi" w:cstheme="majorBidi"/>
        </w:rPr>
      </w:pPr>
      <w:r>
        <w:rPr>
          <w:rFonts w:asciiTheme="majorBidi" w:hAnsiTheme="majorBidi" w:cstheme="majorBidi"/>
        </w:rPr>
        <w:t>d.10-12</w:t>
      </w:r>
    </w:p>
    <w:p w:rsidR="007F739C" w:rsidRDefault="007F739C" w:rsidP="00415EE2">
      <w:pPr>
        <w:shd w:val="clear" w:color="auto" w:fill="FFFFFF"/>
        <w:jc w:val="both"/>
        <w:rPr>
          <w:rFonts w:asciiTheme="majorBidi" w:hAnsiTheme="majorBidi" w:cstheme="majorBidi"/>
        </w:rPr>
      </w:pPr>
    </w:p>
    <w:p w:rsidR="009673F5" w:rsidRDefault="00934179" w:rsidP="00934179">
      <w:pPr>
        <w:shd w:val="clear" w:color="auto" w:fill="FFFFFF"/>
        <w:jc w:val="both"/>
        <w:rPr>
          <w:rFonts w:asciiTheme="majorBidi" w:hAnsiTheme="majorBidi" w:cstheme="majorBidi"/>
        </w:rPr>
      </w:pPr>
      <w:r>
        <w:rPr>
          <w:rFonts w:asciiTheme="majorBidi" w:hAnsiTheme="majorBidi" w:cstheme="majorBidi"/>
        </w:rPr>
        <w:t>68.Blue diaper syndrome is due to deficiency of:</w:t>
      </w:r>
    </w:p>
    <w:p w:rsidR="007D2DE0" w:rsidRDefault="007D2DE0" w:rsidP="00934179">
      <w:pPr>
        <w:shd w:val="clear" w:color="auto" w:fill="FFFFFF"/>
        <w:jc w:val="both"/>
        <w:rPr>
          <w:rFonts w:asciiTheme="majorBidi" w:hAnsiTheme="majorBidi" w:cstheme="majorBidi"/>
        </w:rPr>
      </w:pPr>
      <w:r>
        <w:rPr>
          <w:rFonts w:asciiTheme="majorBidi" w:hAnsiTheme="majorBidi" w:cstheme="majorBidi"/>
        </w:rPr>
        <w:t>a.Valine</w:t>
      </w:r>
    </w:p>
    <w:p w:rsidR="007D2DE0" w:rsidRDefault="00A67BF1" w:rsidP="00934179">
      <w:pPr>
        <w:shd w:val="clear" w:color="auto" w:fill="FFFFFF"/>
        <w:jc w:val="both"/>
        <w:rPr>
          <w:rFonts w:asciiTheme="majorBidi" w:hAnsiTheme="majorBidi" w:cstheme="majorBidi"/>
        </w:rPr>
      </w:pPr>
      <w:r w:rsidRPr="00A67BF1">
        <w:rPr>
          <w:rFonts w:ascii="Georgia" w:hAnsi="Georgia" w:cstheme="minorHAnsi"/>
          <w:bCs/>
          <w:noProof/>
          <w:color w:val="000000"/>
          <w:kern w:val="36"/>
          <w:lang w:val="en-IN" w:eastAsia="en-IN"/>
        </w:rPr>
        <w:pict>
          <v:rect id="_x0000_s1093" style="position:absolute;left:0;text-align:left;margin-left:399.7pt;margin-top:7pt;width:41.35pt;height:33.5pt;z-index:251732992"/>
        </w:pict>
      </w:r>
      <w:r w:rsidR="007D2DE0">
        <w:rPr>
          <w:rFonts w:asciiTheme="majorBidi" w:hAnsiTheme="majorBidi" w:cstheme="majorBidi"/>
        </w:rPr>
        <w:t>b.Leucine</w:t>
      </w:r>
    </w:p>
    <w:p w:rsidR="007D2DE0" w:rsidRDefault="007D2DE0" w:rsidP="00934179">
      <w:pPr>
        <w:shd w:val="clear" w:color="auto" w:fill="FFFFFF"/>
        <w:jc w:val="both"/>
        <w:rPr>
          <w:rFonts w:asciiTheme="majorBidi" w:hAnsiTheme="majorBidi" w:cstheme="majorBidi"/>
        </w:rPr>
      </w:pPr>
      <w:r>
        <w:rPr>
          <w:rFonts w:asciiTheme="majorBidi" w:hAnsiTheme="majorBidi" w:cstheme="majorBidi"/>
        </w:rPr>
        <w:t>c.Tyrosine</w:t>
      </w:r>
    </w:p>
    <w:p w:rsidR="007D2DE0" w:rsidRDefault="007D2DE0" w:rsidP="00934179">
      <w:pPr>
        <w:shd w:val="clear" w:color="auto" w:fill="FFFFFF"/>
        <w:jc w:val="both"/>
        <w:rPr>
          <w:rFonts w:asciiTheme="majorBidi" w:hAnsiTheme="majorBidi" w:cstheme="majorBidi"/>
        </w:rPr>
      </w:pPr>
      <w:r>
        <w:rPr>
          <w:rFonts w:asciiTheme="majorBidi" w:hAnsiTheme="majorBidi" w:cstheme="majorBidi"/>
        </w:rPr>
        <w:t>d.Tryptophane</w:t>
      </w:r>
    </w:p>
    <w:p w:rsidR="007F739C" w:rsidRDefault="007F739C" w:rsidP="00934179">
      <w:pPr>
        <w:shd w:val="clear" w:color="auto" w:fill="FFFFFF"/>
        <w:jc w:val="both"/>
        <w:rPr>
          <w:rFonts w:asciiTheme="majorBidi" w:hAnsiTheme="majorBidi" w:cstheme="majorBidi"/>
        </w:rPr>
      </w:pPr>
    </w:p>
    <w:p w:rsidR="007D2DE0" w:rsidRDefault="00A67BF1" w:rsidP="00934179">
      <w:pPr>
        <w:shd w:val="clear" w:color="auto" w:fill="FFFFFF"/>
        <w:jc w:val="both"/>
        <w:rPr>
          <w:rFonts w:asciiTheme="majorBidi" w:hAnsiTheme="majorBidi" w:cstheme="majorBidi"/>
        </w:rPr>
      </w:pPr>
      <w:r w:rsidRPr="00A67BF1">
        <w:rPr>
          <w:rFonts w:ascii="Georgia" w:hAnsi="Georgia" w:cstheme="minorHAnsi"/>
          <w:bCs/>
          <w:noProof/>
          <w:color w:val="000000"/>
          <w:kern w:val="36"/>
          <w:lang w:val="en-IN" w:eastAsia="en-IN"/>
        </w:rPr>
        <w:pict>
          <v:rect id="_x0000_s1101" style="position:absolute;left:0;text-align:left;margin-left:452.95pt;margin-top:6.15pt;width:41.35pt;height:33.5pt;z-index:251741184"/>
        </w:pict>
      </w:r>
      <w:r w:rsidR="007D2DE0">
        <w:rPr>
          <w:rFonts w:asciiTheme="majorBidi" w:hAnsiTheme="majorBidi" w:cstheme="majorBidi"/>
        </w:rPr>
        <w:t>69.In early onset hypocalcemia the nadir for serum calcium levels is at what post natal age(hours):</w:t>
      </w:r>
    </w:p>
    <w:p w:rsidR="00DD7F33" w:rsidRDefault="00DD7F33" w:rsidP="00934179">
      <w:pPr>
        <w:shd w:val="clear" w:color="auto" w:fill="FFFFFF"/>
        <w:jc w:val="both"/>
        <w:rPr>
          <w:rFonts w:asciiTheme="majorBidi" w:hAnsiTheme="majorBidi" w:cstheme="majorBidi"/>
        </w:rPr>
      </w:pPr>
    </w:p>
    <w:p w:rsidR="007D2DE0" w:rsidRDefault="007D2DE0" w:rsidP="00934179">
      <w:pPr>
        <w:shd w:val="clear" w:color="auto" w:fill="FFFFFF"/>
        <w:jc w:val="both"/>
        <w:rPr>
          <w:rFonts w:asciiTheme="majorBidi" w:hAnsiTheme="majorBidi" w:cstheme="majorBidi"/>
        </w:rPr>
      </w:pPr>
      <w:r>
        <w:rPr>
          <w:rFonts w:asciiTheme="majorBidi" w:hAnsiTheme="majorBidi" w:cstheme="majorBidi"/>
        </w:rPr>
        <w:t>a.&lt;12</w:t>
      </w:r>
    </w:p>
    <w:p w:rsidR="007D2DE0" w:rsidRDefault="007D2DE0" w:rsidP="00934179">
      <w:pPr>
        <w:shd w:val="clear" w:color="auto" w:fill="FFFFFF"/>
        <w:jc w:val="both"/>
        <w:rPr>
          <w:rFonts w:asciiTheme="majorBidi" w:hAnsiTheme="majorBidi" w:cstheme="majorBidi"/>
        </w:rPr>
      </w:pPr>
      <w:r>
        <w:rPr>
          <w:rFonts w:asciiTheme="majorBidi" w:hAnsiTheme="majorBidi" w:cstheme="majorBidi"/>
        </w:rPr>
        <w:t>b.12-24</w:t>
      </w:r>
    </w:p>
    <w:p w:rsidR="007D2DE0" w:rsidRDefault="007D2DE0" w:rsidP="00934179">
      <w:pPr>
        <w:shd w:val="clear" w:color="auto" w:fill="FFFFFF"/>
        <w:jc w:val="both"/>
        <w:rPr>
          <w:rFonts w:asciiTheme="majorBidi" w:hAnsiTheme="majorBidi" w:cstheme="majorBidi"/>
        </w:rPr>
      </w:pPr>
      <w:r>
        <w:rPr>
          <w:rFonts w:asciiTheme="majorBidi" w:hAnsiTheme="majorBidi" w:cstheme="majorBidi"/>
        </w:rPr>
        <w:t>c,25-36</w:t>
      </w:r>
    </w:p>
    <w:p w:rsidR="007D2DE0" w:rsidRDefault="007D2DE0" w:rsidP="00934179">
      <w:pPr>
        <w:shd w:val="clear" w:color="auto" w:fill="FFFFFF"/>
        <w:jc w:val="both"/>
        <w:rPr>
          <w:rFonts w:asciiTheme="majorBidi" w:hAnsiTheme="majorBidi" w:cstheme="majorBidi"/>
        </w:rPr>
      </w:pPr>
      <w:r>
        <w:rPr>
          <w:rFonts w:asciiTheme="majorBidi" w:hAnsiTheme="majorBidi" w:cstheme="majorBidi"/>
        </w:rPr>
        <w:t>d.37-48</w:t>
      </w:r>
    </w:p>
    <w:p w:rsidR="007F739C" w:rsidRDefault="007F739C" w:rsidP="00934179">
      <w:pPr>
        <w:shd w:val="clear" w:color="auto" w:fill="FFFFFF"/>
        <w:jc w:val="both"/>
        <w:rPr>
          <w:rFonts w:asciiTheme="majorBidi" w:hAnsiTheme="majorBidi" w:cstheme="majorBidi"/>
        </w:rPr>
      </w:pPr>
    </w:p>
    <w:p w:rsidR="007D2DE0" w:rsidRDefault="00A67BF1" w:rsidP="00934179">
      <w:pPr>
        <w:shd w:val="clear" w:color="auto" w:fill="FFFFFF"/>
        <w:jc w:val="both"/>
        <w:rPr>
          <w:rFonts w:asciiTheme="majorBidi" w:hAnsiTheme="majorBidi" w:cstheme="majorBidi"/>
        </w:rPr>
      </w:pPr>
      <w:r w:rsidRPr="00A67BF1">
        <w:rPr>
          <w:rFonts w:ascii="Georgia" w:hAnsi="Georgia" w:cstheme="minorHAnsi"/>
          <w:bCs/>
          <w:noProof/>
          <w:color w:val="000000"/>
          <w:kern w:val="36"/>
          <w:lang w:val="en-IN" w:eastAsia="en-IN"/>
        </w:rPr>
        <w:pict>
          <v:rect id="_x0000_s1100" style="position:absolute;left:0;text-align:left;margin-left:452.95pt;margin-top:13.3pt;width:41.35pt;height:33.5pt;z-index:251740160"/>
        </w:pict>
      </w:r>
      <w:r w:rsidR="007D2DE0">
        <w:rPr>
          <w:rFonts w:asciiTheme="majorBidi" w:hAnsiTheme="majorBidi" w:cstheme="majorBidi"/>
        </w:rPr>
        <w:t>70.Newborn can present with hydrops in following conditions,except:</w:t>
      </w:r>
    </w:p>
    <w:p w:rsidR="00DD7F33" w:rsidRDefault="00DD7F33" w:rsidP="00934179">
      <w:pPr>
        <w:shd w:val="clear" w:color="auto" w:fill="FFFFFF"/>
        <w:jc w:val="both"/>
        <w:rPr>
          <w:rFonts w:asciiTheme="majorBidi" w:hAnsiTheme="majorBidi" w:cstheme="majorBidi"/>
        </w:rPr>
      </w:pPr>
    </w:p>
    <w:p w:rsidR="007D2DE0" w:rsidRDefault="007D2DE0" w:rsidP="00934179">
      <w:pPr>
        <w:shd w:val="clear" w:color="auto" w:fill="FFFFFF"/>
        <w:jc w:val="both"/>
        <w:rPr>
          <w:rFonts w:asciiTheme="majorBidi" w:hAnsiTheme="majorBidi" w:cstheme="majorBidi"/>
        </w:rPr>
      </w:pPr>
      <w:r>
        <w:rPr>
          <w:rFonts w:asciiTheme="majorBidi" w:hAnsiTheme="majorBidi" w:cstheme="majorBidi"/>
        </w:rPr>
        <w:t>a.Congenital Nephrosis</w:t>
      </w:r>
    </w:p>
    <w:p w:rsidR="007D2DE0" w:rsidRDefault="007D2DE0" w:rsidP="00934179">
      <w:pPr>
        <w:shd w:val="clear" w:color="auto" w:fill="FFFFFF"/>
        <w:jc w:val="both"/>
        <w:rPr>
          <w:rFonts w:asciiTheme="majorBidi" w:hAnsiTheme="majorBidi" w:cstheme="majorBidi"/>
        </w:rPr>
      </w:pPr>
      <w:r>
        <w:rPr>
          <w:rFonts w:asciiTheme="majorBidi" w:hAnsiTheme="majorBidi" w:cstheme="majorBidi"/>
        </w:rPr>
        <w:t>b.Osteopetrosis</w:t>
      </w:r>
    </w:p>
    <w:p w:rsidR="007D2DE0" w:rsidRDefault="007D2DE0" w:rsidP="00934179">
      <w:pPr>
        <w:shd w:val="clear" w:color="auto" w:fill="FFFFFF"/>
        <w:jc w:val="both"/>
        <w:rPr>
          <w:rFonts w:asciiTheme="majorBidi" w:hAnsiTheme="majorBidi" w:cstheme="majorBidi"/>
        </w:rPr>
      </w:pPr>
      <w:r>
        <w:rPr>
          <w:rFonts w:asciiTheme="majorBidi" w:hAnsiTheme="majorBidi" w:cstheme="majorBidi"/>
        </w:rPr>
        <w:t>c.Congenital Syphilis</w:t>
      </w:r>
    </w:p>
    <w:p w:rsidR="007D2DE0" w:rsidRDefault="00244D4B" w:rsidP="00934179">
      <w:pPr>
        <w:shd w:val="clear" w:color="auto" w:fill="FFFFFF"/>
        <w:jc w:val="both"/>
        <w:rPr>
          <w:rFonts w:asciiTheme="majorBidi" w:hAnsiTheme="majorBidi" w:cstheme="majorBidi"/>
        </w:rPr>
      </w:pPr>
      <w:r>
        <w:rPr>
          <w:rFonts w:asciiTheme="majorBidi" w:hAnsiTheme="majorBidi" w:cstheme="majorBidi"/>
        </w:rPr>
        <w:t>d.Achondroplasia</w:t>
      </w:r>
    </w:p>
    <w:p w:rsidR="007F739C" w:rsidRDefault="007F739C" w:rsidP="00934179">
      <w:pPr>
        <w:shd w:val="clear" w:color="auto" w:fill="FFFFFF"/>
        <w:jc w:val="both"/>
        <w:rPr>
          <w:rFonts w:asciiTheme="majorBidi" w:hAnsiTheme="majorBidi" w:cstheme="majorBidi"/>
        </w:rPr>
      </w:pPr>
    </w:p>
    <w:p w:rsidR="0022716D" w:rsidRDefault="0022716D" w:rsidP="00934179">
      <w:pPr>
        <w:shd w:val="clear" w:color="auto" w:fill="FFFFFF"/>
        <w:jc w:val="both"/>
        <w:rPr>
          <w:rFonts w:asciiTheme="majorBidi" w:hAnsiTheme="majorBidi" w:cstheme="majorBidi"/>
        </w:rPr>
      </w:pPr>
      <w:r>
        <w:rPr>
          <w:rFonts w:asciiTheme="majorBidi" w:hAnsiTheme="majorBidi" w:cstheme="majorBidi"/>
        </w:rPr>
        <w:lastRenderedPageBreak/>
        <w:t>71.At what post natal age(months) the intra cellular and extra cellular fluid volumes become equal:</w:t>
      </w:r>
    </w:p>
    <w:p w:rsidR="00DD7F33" w:rsidRDefault="00DD7F33" w:rsidP="00934179">
      <w:pPr>
        <w:shd w:val="clear" w:color="auto" w:fill="FFFFFF"/>
        <w:jc w:val="both"/>
        <w:rPr>
          <w:rFonts w:asciiTheme="majorBidi" w:hAnsiTheme="majorBidi" w:cstheme="majorBidi"/>
        </w:rPr>
      </w:pPr>
    </w:p>
    <w:p w:rsidR="0022716D" w:rsidRDefault="00A67BF1" w:rsidP="00934179">
      <w:pPr>
        <w:shd w:val="clear" w:color="auto" w:fill="FFFFFF"/>
        <w:jc w:val="both"/>
        <w:rPr>
          <w:rFonts w:asciiTheme="majorBidi" w:hAnsiTheme="majorBidi" w:cstheme="majorBidi"/>
        </w:rPr>
      </w:pPr>
      <w:r w:rsidRPr="00A67BF1">
        <w:rPr>
          <w:rFonts w:ascii="Georgia" w:hAnsi="Georgia" w:cstheme="minorHAnsi"/>
          <w:bCs/>
          <w:noProof/>
          <w:color w:val="000000"/>
          <w:kern w:val="36"/>
          <w:lang w:val="en-IN" w:eastAsia="en-IN"/>
        </w:rPr>
        <w:pict>
          <v:rect id="_x0000_s1099" style="position:absolute;left:0;text-align:left;margin-left:452.95pt;margin-top:13.2pt;width:41.35pt;height:33.5pt;z-index:251739136"/>
        </w:pict>
      </w:r>
      <w:r w:rsidR="0022716D">
        <w:rPr>
          <w:rFonts w:asciiTheme="majorBidi" w:hAnsiTheme="majorBidi" w:cstheme="majorBidi"/>
        </w:rPr>
        <w:t>a.1</w:t>
      </w:r>
    </w:p>
    <w:p w:rsidR="0022716D" w:rsidRDefault="0022716D" w:rsidP="00934179">
      <w:pPr>
        <w:shd w:val="clear" w:color="auto" w:fill="FFFFFF"/>
        <w:jc w:val="both"/>
        <w:rPr>
          <w:rFonts w:asciiTheme="majorBidi" w:hAnsiTheme="majorBidi" w:cstheme="majorBidi"/>
        </w:rPr>
      </w:pPr>
      <w:r>
        <w:rPr>
          <w:rFonts w:asciiTheme="majorBidi" w:hAnsiTheme="majorBidi" w:cstheme="majorBidi"/>
        </w:rPr>
        <w:t>b.3</w:t>
      </w:r>
    </w:p>
    <w:p w:rsidR="0022716D" w:rsidRDefault="0022716D" w:rsidP="00934179">
      <w:pPr>
        <w:shd w:val="clear" w:color="auto" w:fill="FFFFFF"/>
        <w:jc w:val="both"/>
        <w:rPr>
          <w:rFonts w:asciiTheme="majorBidi" w:hAnsiTheme="majorBidi" w:cstheme="majorBidi"/>
        </w:rPr>
      </w:pPr>
      <w:r>
        <w:rPr>
          <w:rFonts w:asciiTheme="majorBidi" w:hAnsiTheme="majorBidi" w:cstheme="majorBidi"/>
        </w:rPr>
        <w:t>c.6</w:t>
      </w:r>
    </w:p>
    <w:p w:rsidR="0022716D" w:rsidRDefault="0022716D" w:rsidP="00934179">
      <w:pPr>
        <w:shd w:val="clear" w:color="auto" w:fill="FFFFFF"/>
        <w:jc w:val="both"/>
        <w:rPr>
          <w:rFonts w:asciiTheme="majorBidi" w:hAnsiTheme="majorBidi" w:cstheme="majorBidi"/>
        </w:rPr>
      </w:pPr>
      <w:r>
        <w:rPr>
          <w:rFonts w:asciiTheme="majorBidi" w:hAnsiTheme="majorBidi" w:cstheme="majorBidi"/>
        </w:rPr>
        <w:t>d.12</w:t>
      </w:r>
    </w:p>
    <w:p w:rsidR="00AA7D6B" w:rsidRDefault="00AA7D6B" w:rsidP="00934179">
      <w:pPr>
        <w:shd w:val="clear" w:color="auto" w:fill="FFFFFF"/>
        <w:jc w:val="both"/>
        <w:rPr>
          <w:rFonts w:asciiTheme="majorBidi" w:hAnsiTheme="majorBidi" w:cstheme="majorBidi"/>
        </w:rPr>
      </w:pPr>
    </w:p>
    <w:p w:rsidR="0022716D" w:rsidRDefault="0022716D" w:rsidP="00934179">
      <w:pPr>
        <w:shd w:val="clear" w:color="auto" w:fill="FFFFFF"/>
        <w:jc w:val="both"/>
        <w:rPr>
          <w:rFonts w:asciiTheme="majorBidi" w:hAnsiTheme="majorBidi" w:cstheme="majorBidi"/>
        </w:rPr>
      </w:pPr>
      <w:r>
        <w:rPr>
          <w:rFonts w:asciiTheme="majorBidi" w:hAnsiTheme="majorBidi" w:cstheme="majorBidi"/>
        </w:rPr>
        <w:t>72.What is the renal concentrating ability in mosmol/L in normal term babies</w:t>
      </w:r>
    </w:p>
    <w:p w:rsidR="00DD7F33" w:rsidRDefault="00DD7F33" w:rsidP="00934179">
      <w:pPr>
        <w:shd w:val="clear" w:color="auto" w:fill="FFFFFF"/>
        <w:jc w:val="both"/>
        <w:rPr>
          <w:rFonts w:asciiTheme="majorBidi" w:hAnsiTheme="majorBidi" w:cstheme="majorBidi"/>
        </w:rPr>
      </w:pPr>
    </w:p>
    <w:p w:rsidR="0022716D" w:rsidRDefault="0022716D" w:rsidP="00934179">
      <w:pPr>
        <w:shd w:val="clear" w:color="auto" w:fill="FFFFFF"/>
        <w:jc w:val="both"/>
        <w:rPr>
          <w:rFonts w:asciiTheme="majorBidi" w:hAnsiTheme="majorBidi" w:cstheme="majorBidi"/>
        </w:rPr>
      </w:pPr>
      <w:r>
        <w:rPr>
          <w:rFonts w:asciiTheme="majorBidi" w:hAnsiTheme="majorBidi" w:cstheme="majorBidi"/>
        </w:rPr>
        <w:t>a.200-400</w:t>
      </w:r>
    </w:p>
    <w:p w:rsidR="0022716D" w:rsidRDefault="00A67BF1" w:rsidP="00934179">
      <w:pPr>
        <w:shd w:val="clear" w:color="auto" w:fill="FFFFFF"/>
        <w:jc w:val="both"/>
        <w:rPr>
          <w:rFonts w:asciiTheme="majorBidi" w:hAnsiTheme="majorBidi" w:cstheme="majorBidi"/>
        </w:rPr>
      </w:pPr>
      <w:r w:rsidRPr="00A67BF1">
        <w:rPr>
          <w:rFonts w:ascii="Georgia" w:hAnsi="Georgia" w:cstheme="minorHAnsi"/>
          <w:bCs/>
          <w:noProof/>
          <w:color w:val="000000"/>
          <w:kern w:val="36"/>
          <w:lang w:val="en-IN" w:eastAsia="en-IN"/>
        </w:rPr>
        <w:pict>
          <v:rect id="_x0000_s1098" style="position:absolute;left:0;text-align:left;margin-left:448.75pt;margin-top:1.5pt;width:41.35pt;height:33.5pt;z-index:251738112"/>
        </w:pict>
      </w:r>
      <w:r w:rsidR="0022716D">
        <w:rPr>
          <w:rFonts w:asciiTheme="majorBidi" w:hAnsiTheme="majorBidi" w:cstheme="majorBidi"/>
        </w:rPr>
        <w:t>b.400-600</w:t>
      </w:r>
    </w:p>
    <w:p w:rsidR="0022716D" w:rsidRDefault="0022716D" w:rsidP="00934179">
      <w:pPr>
        <w:shd w:val="clear" w:color="auto" w:fill="FFFFFF"/>
        <w:jc w:val="both"/>
        <w:rPr>
          <w:rFonts w:asciiTheme="majorBidi" w:hAnsiTheme="majorBidi" w:cstheme="majorBidi"/>
        </w:rPr>
      </w:pPr>
      <w:r>
        <w:rPr>
          <w:rFonts w:asciiTheme="majorBidi" w:hAnsiTheme="majorBidi" w:cstheme="majorBidi"/>
        </w:rPr>
        <w:t>c.600-800</w:t>
      </w:r>
    </w:p>
    <w:p w:rsidR="0022716D" w:rsidRDefault="0022716D" w:rsidP="00934179">
      <w:pPr>
        <w:shd w:val="clear" w:color="auto" w:fill="FFFFFF"/>
        <w:jc w:val="both"/>
        <w:rPr>
          <w:rFonts w:asciiTheme="majorBidi" w:hAnsiTheme="majorBidi" w:cstheme="majorBidi"/>
        </w:rPr>
      </w:pPr>
      <w:r>
        <w:rPr>
          <w:rFonts w:asciiTheme="majorBidi" w:hAnsiTheme="majorBidi" w:cstheme="majorBidi"/>
        </w:rPr>
        <w:t>d.800-1000</w:t>
      </w:r>
    </w:p>
    <w:p w:rsidR="00DD7F33" w:rsidRDefault="00DD7F33" w:rsidP="00934179">
      <w:pPr>
        <w:shd w:val="clear" w:color="auto" w:fill="FFFFFF"/>
        <w:jc w:val="both"/>
        <w:rPr>
          <w:rFonts w:asciiTheme="majorBidi" w:hAnsiTheme="majorBidi" w:cstheme="majorBidi"/>
        </w:rPr>
      </w:pPr>
    </w:p>
    <w:p w:rsidR="0022716D" w:rsidRDefault="0022716D" w:rsidP="00934179">
      <w:pPr>
        <w:shd w:val="clear" w:color="auto" w:fill="FFFFFF"/>
        <w:jc w:val="both"/>
        <w:rPr>
          <w:rFonts w:asciiTheme="majorBidi" w:hAnsiTheme="majorBidi" w:cstheme="majorBidi"/>
        </w:rPr>
      </w:pPr>
      <w:r>
        <w:rPr>
          <w:rFonts w:asciiTheme="majorBidi" w:hAnsiTheme="majorBidi" w:cstheme="majorBidi"/>
        </w:rPr>
        <w:t>73.</w:t>
      </w:r>
      <w:r w:rsidR="00DF4E46">
        <w:rPr>
          <w:rFonts w:asciiTheme="majorBidi" w:hAnsiTheme="majorBidi" w:cstheme="majorBidi"/>
        </w:rPr>
        <w:t>What per cent of  normal newborns pass urine in first 24 hours of life:</w:t>
      </w:r>
    </w:p>
    <w:p w:rsidR="00DF4E46" w:rsidRDefault="00A67BF1" w:rsidP="00934179">
      <w:pPr>
        <w:shd w:val="clear" w:color="auto" w:fill="FFFFFF"/>
        <w:jc w:val="both"/>
        <w:rPr>
          <w:rFonts w:asciiTheme="majorBidi" w:hAnsiTheme="majorBidi" w:cstheme="majorBidi"/>
        </w:rPr>
      </w:pPr>
      <w:r w:rsidRPr="00A67BF1">
        <w:rPr>
          <w:rFonts w:ascii="Georgia" w:hAnsi="Georgia" w:cstheme="minorHAnsi"/>
          <w:bCs/>
          <w:noProof/>
          <w:color w:val="000000"/>
          <w:kern w:val="36"/>
          <w:lang w:val="en-IN" w:eastAsia="en-IN"/>
        </w:rPr>
        <w:pict>
          <v:rect id="_x0000_s1097" style="position:absolute;left:0;text-align:left;margin-left:440.2pt;margin-top:8.45pt;width:41.35pt;height:33.5pt;z-index:251737088"/>
        </w:pict>
      </w:r>
      <w:r w:rsidR="00DD7F33">
        <w:rPr>
          <w:rFonts w:asciiTheme="majorBidi" w:hAnsiTheme="majorBidi" w:cstheme="majorBidi"/>
        </w:rPr>
        <w:t>a.75</w:t>
      </w:r>
    </w:p>
    <w:p w:rsidR="00DF4E46" w:rsidRDefault="00DD7F33" w:rsidP="00934179">
      <w:pPr>
        <w:shd w:val="clear" w:color="auto" w:fill="FFFFFF"/>
        <w:jc w:val="both"/>
        <w:rPr>
          <w:rFonts w:asciiTheme="majorBidi" w:hAnsiTheme="majorBidi" w:cstheme="majorBidi"/>
        </w:rPr>
      </w:pPr>
      <w:r>
        <w:rPr>
          <w:rFonts w:asciiTheme="majorBidi" w:hAnsiTheme="majorBidi" w:cstheme="majorBidi"/>
        </w:rPr>
        <w:t>b.85</w:t>
      </w:r>
    </w:p>
    <w:p w:rsidR="00DF4E46" w:rsidRDefault="00DF4E46" w:rsidP="00934179">
      <w:pPr>
        <w:shd w:val="clear" w:color="auto" w:fill="FFFFFF"/>
        <w:jc w:val="both"/>
        <w:rPr>
          <w:rFonts w:asciiTheme="majorBidi" w:hAnsiTheme="majorBidi" w:cstheme="majorBidi"/>
        </w:rPr>
      </w:pPr>
      <w:r>
        <w:rPr>
          <w:rFonts w:asciiTheme="majorBidi" w:hAnsiTheme="majorBidi" w:cstheme="majorBidi"/>
        </w:rPr>
        <w:t>c.95</w:t>
      </w:r>
    </w:p>
    <w:p w:rsidR="00DF4E46" w:rsidRDefault="00DF4E46" w:rsidP="00934179">
      <w:pPr>
        <w:shd w:val="clear" w:color="auto" w:fill="FFFFFF"/>
        <w:jc w:val="both"/>
        <w:rPr>
          <w:rFonts w:asciiTheme="majorBidi" w:hAnsiTheme="majorBidi" w:cstheme="majorBidi"/>
        </w:rPr>
      </w:pPr>
      <w:r>
        <w:rPr>
          <w:rFonts w:asciiTheme="majorBidi" w:hAnsiTheme="majorBidi" w:cstheme="majorBidi"/>
        </w:rPr>
        <w:t>d.100</w:t>
      </w:r>
    </w:p>
    <w:p w:rsidR="00DD7F33" w:rsidRDefault="00DD7F33" w:rsidP="00934179">
      <w:pPr>
        <w:shd w:val="clear" w:color="auto" w:fill="FFFFFF"/>
        <w:jc w:val="both"/>
        <w:rPr>
          <w:rFonts w:asciiTheme="majorBidi" w:hAnsiTheme="majorBidi" w:cstheme="majorBidi"/>
        </w:rPr>
      </w:pPr>
    </w:p>
    <w:p w:rsidR="00DF4E46" w:rsidRDefault="00DF4E46" w:rsidP="00934179">
      <w:pPr>
        <w:shd w:val="clear" w:color="auto" w:fill="FFFFFF"/>
        <w:jc w:val="both"/>
        <w:rPr>
          <w:rFonts w:asciiTheme="majorBidi" w:hAnsiTheme="majorBidi" w:cstheme="majorBidi"/>
        </w:rPr>
      </w:pPr>
      <w:r>
        <w:rPr>
          <w:rFonts w:asciiTheme="majorBidi" w:hAnsiTheme="majorBidi" w:cstheme="majorBidi"/>
        </w:rPr>
        <w:t>74.</w:t>
      </w:r>
      <w:r w:rsidR="00160809">
        <w:rPr>
          <w:rFonts w:asciiTheme="majorBidi" w:hAnsiTheme="majorBidi" w:cstheme="majorBidi"/>
        </w:rPr>
        <w:t>In</w:t>
      </w:r>
      <w:r w:rsidR="002D1B97">
        <w:rPr>
          <w:rFonts w:asciiTheme="majorBidi" w:hAnsiTheme="majorBidi" w:cstheme="majorBidi"/>
        </w:rPr>
        <w:t>sensible water loss in</w:t>
      </w:r>
      <w:r w:rsidR="00160809">
        <w:rPr>
          <w:rFonts w:asciiTheme="majorBidi" w:hAnsiTheme="majorBidi" w:cstheme="majorBidi"/>
        </w:rPr>
        <w:t xml:space="preserve"> full term neonates</w:t>
      </w:r>
      <w:r w:rsidR="002D1B97">
        <w:rPr>
          <w:rFonts w:asciiTheme="majorBidi" w:hAnsiTheme="majorBidi" w:cstheme="majorBidi"/>
        </w:rPr>
        <w:t xml:space="preserve"> </w:t>
      </w:r>
      <w:r w:rsidR="00160809">
        <w:rPr>
          <w:rFonts w:asciiTheme="majorBidi" w:hAnsiTheme="majorBidi" w:cstheme="majorBidi"/>
        </w:rPr>
        <w:t>(ml/kg/day) is:</w:t>
      </w:r>
    </w:p>
    <w:p w:rsidR="00DD7F33" w:rsidRDefault="00DD7F33" w:rsidP="00934179">
      <w:pPr>
        <w:shd w:val="clear" w:color="auto" w:fill="FFFFFF"/>
        <w:jc w:val="both"/>
        <w:rPr>
          <w:rFonts w:asciiTheme="majorBidi" w:hAnsiTheme="majorBidi" w:cstheme="majorBidi"/>
        </w:rPr>
      </w:pPr>
    </w:p>
    <w:p w:rsidR="00160809" w:rsidRDefault="00A67BF1" w:rsidP="00934179">
      <w:pPr>
        <w:shd w:val="clear" w:color="auto" w:fill="FFFFFF"/>
        <w:jc w:val="both"/>
        <w:rPr>
          <w:rFonts w:asciiTheme="majorBidi" w:hAnsiTheme="majorBidi" w:cstheme="majorBidi"/>
        </w:rPr>
      </w:pPr>
      <w:r w:rsidRPr="00A67BF1">
        <w:rPr>
          <w:rFonts w:ascii="Georgia" w:hAnsi="Georgia" w:cstheme="minorHAnsi"/>
          <w:bCs/>
          <w:noProof/>
          <w:color w:val="000000"/>
          <w:kern w:val="36"/>
          <w:lang w:val="en-IN" w:eastAsia="en-IN"/>
        </w:rPr>
        <w:pict>
          <v:rect id="_x0000_s1104" style="position:absolute;left:0;text-align:left;margin-left:366.45pt;margin-top:11.7pt;width:41.35pt;height:33.5pt;z-index:251744256"/>
        </w:pict>
      </w:r>
      <w:r w:rsidR="00FC33D4">
        <w:rPr>
          <w:rFonts w:asciiTheme="majorBidi" w:hAnsiTheme="majorBidi" w:cstheme="majorBidi"/>
        </w:rPr>
        <w:t xml:space="preserve">       </w:t>
      </w:r>
      <w:r w:rsidR="002D1B97">
        <w:rPr>
          <w:rFonts w:asciiTheme="majorBidi" w:hAnsiTheme="majorBidi" w:cstheme="majorBidi"/>
        </w:rPr>
        <w:t>a.10-20</w:t>
      </w:r>
    </w:p>
    <w:p w:rsidR="00160809" w:rsidRDefault="00FC33D4" w:rsidP="00934179">
      <w:pPr>
        <w:shd w:val="clear" w:color="auto" w:fill="FFFFFF"/>
        <w:jc w:val="both"/>
        <w:rPr>
          <w:rFonts w:asciiTheme="majorBidi" w:hAnsiTheme="majorBidi" w:cstheme="majorBidi"/>
        </w:rPr>
      </w:pPr>
      <w:r>
        <w:rPr>
          <w:rFonts w:asciiTheme="majorBidi" w:hAnsiTheme="majorBidi" w:cstheme="majorBidi"/>
        </w:rPr>
        <w:t xml:space="preserve">       </w:t>
      </w:r>
      <w:r w:rsidR="002D1B97">
        <w:rPr>
          <w:rFonts w:asciiTheme="majorBidi" w:hAnsiTheme="majorBidi" w:cstheme="majorBidi"/>
        </w:rPr>
        <w:t>b.40-50</w:t>
      </w:r>
    </w:p>
    <w:p w:rsidR="00160809" w:rsidRDefault="00FC33D4" w:rsidP="00934179">
      <w:pPr>
        <w:shd w:val="clear" w:color="auto" w:fill="FFFFFF"/>
        <w:jc w:val="both"/>
        <w:rPr>
          <w:rFonts w:asciiTheme="majorBidi" w:hAnsiTheme="majorBidi" w:cstheme="majorBidi"/>
        </w:rPr>
      </w:pPr>
      <w:r>
        <w:rPr>
          <w:rFonts w:asciiTheme="majorBidi" w:hAnsiTheme="majorBidi" w:cstheme="majorBidi"/>
        </w:rPr>
        <w:t xml:space="preserve">       </w:t>
      </w:r>
      <w:r w:rsidR="002D1B97">
        <w:rPr>
          <w:rFonts w:asciiTheme="majorBidi" w:hAnsiTheme="majorBidi" w:cstheme="majorBidi"/>
        </w:rPr>
        <w:t>c.60-70</w:t>
      </w:r>
    </w:p>
    <w:p w:rsidR="001F0B78" w:rsidRDefault="00FC33D4" w:rsidP="001F0B78">
      <w:pPr>
        <w:spacing w:line="360" w:lineRule="auto"/>
        <w:rPr>
          <w:rFonts w:asciiTheme="majorBidi" w:hAnsiTheme="majorBidi" w:cstheme="majorBidi"/>
        </w:rPr>
      </w:pPr>
      <w:r>
        <w:rPr>
          <w:rFonts w:asciiTheme="majorBidi" w:hAnsiTheme="majorBidi" w:cstheme="majorBidi"/>
        </w:rPr>
        <w:t xml:space="preserve">       </w:t>
      </w:r>
      <w:r w:rsidR="002D1B97">
        <w:rPr>
          <w:rFonts w:asciiTheme="majorBidi" w:hAnsiTheme="majorBidi" w:cstheme="majorBidi"/>
        </w:rPr>
        <w:t>d.70-80</w:t>
      </w:r>
    </w:p>
    <w:p w:rsidR="001F0B78" w:rsidRPr="00443982" w:rsidRDefault="001F0B78" w:rsidP="001F0B78">
      <w:pPr>
        <w:spacing w:line="360" w:lineRule="auto"/>
      </w:pPr>
      <w:r w:rsidRPr="001F0B78">
        <w:t xml:space="preserve"> </w:t>
      </w:r>
      <w:r>
        <w:t xml:space="preserve">75. </w:t>
      </w:r>
      <w:r w:rsidRPr="00443982">
        <w:t xml:space="preserve"> Volpe classification is </w:t>
      </w:r>
      <w:r>
        <w:t xml:space="preserve">used </w:t>
      </w:r>
      <w:r w:rsidRPr="00443982">
        <w:t>for</w:t>
      </w:r>
    </w:p>
    <w:p w:rsidR="001F0B78" w:rsidRPr="00443982" w:rsidRDefault="001F0B78" w:rsidP="001F0B78">
      <w:pPr>
        <w:pStyle w:val="ListParagraph"/>
        <w:numPr>
          <w:ilvl w:val="0"/>
          <w:numId w:val="57"/>
        </w:numPr>
        <w:spacing w:after="0" w:line="360" w:lineRule="auto"/>
        <w:rPr>
          <w:rFonts w:ascii="Times New Roman" w:eastAsia="Calibri" w:hAnsi="Times New Roman" w:cs="Times New Roman"/>
          <w:sz w:val="24"/>
          <w:szCs w:val="24"/>
        </w:rPr>
      </w:pPr>
      <w:r w:rsidRPr="00443982">
        <w:rPr>
          <w:rFonts w:ascii="Times New Roman" w:eastAsia="Calibri" w:hAnsi="Times New Roman" w:cs="Times New Roman"/>
          <w:sz w:val="24"/>
          <w:szCs w:val="24"/>
        </w:rPr>
        <w:t>IVH grading by CT scan</w:t>
      </w:r>
    </w:p>
    <w:p w:rsidR="001F0B78" w:rsidRPr="00443982" w:rsidRDefault="00A67BF1" w:rsidP="001F0B78">
      <w:pPr>
        <w:pStyle w:val="ListParagraph"/>
        <w:numPr>
          <w:ilvl w:val="0"/>
          <w:numId w:val="57"/>
        </w:numPr>
        <w:spacing w:after="0" w:line="360" w:lineRule="auto"/>
        <w:rPr>
          <w:rFonts w:ascii="Times New Roman" w:eastAsia="Calibri" w:hAnsi="Times New Roman" w:cs="Times New Roman"/>
          <w:sz w:val="24"/>
          <w:szCs w:val="24"/>
        </w:rPr>
      </w:pPr>
      <w:r w:rsidRPr="00A67BF1">
        <w:rPr>
          <w:rFonts w:ascii="Georgia" w:hAnsi="Georgia" w:cstheme="minorHAnsi"/>
          <w:bCs/>
          <w:noProof/>
          <w:color w:val="000000"/>
          <w:kern w:val="36"/>
          <w:lang w:val="en-IN" w:eastAsia="en-IN"/>
        </w:rPr>
        <w:pict>
          <v:rect id="_x0000_s1103" style="position:absolute;left:0;text-align:left;margin-left:359.3pt;margin-top:6.35pt;width:41.35pt;height:33.5pt;z-index:251743232"/>
        </w:pict>
      </w:r>
      <w:r w:rsidR="001F0B78" w:rsidRPr="00443982">
        <w:rPr>
          <w:rFonts w:ascii="Times New Roman" w:eastAsia="Calibri" w:hAnsi="Times New Roman" w:cs="Times New Roman"/>
          <w:sz w:val="24"/>
          <w:szCs w:val="24"/>
        </w:rPr>
        <w:t>IVH grading by USG</w:t>
      </w:r>
    </w:p>
    <w:p w:rsidR="001F0B78" w:rsidRPr="00443982" w:rsidRDefault="001F0B78" w:rsidP="001F0B78">
      <w:pPr>
        <w:pStyle w:val="ListParagraph"/>
        <w:numPr>
          <w:ilvl w:val="0"/>
          <w:numId w:val="57"/>
        </w:numPr>
        <w:spacing w:after="0" w:line="360" w:lineRule="auto"/>
        <w:rPr>
          <w:rFonts w:ascii="Times New Roman" w:eastAsia="Calibri" w:hAnsi="Times New Roman" w:cs="Times New Roman"/>
          <w:sz w:val="24"/>
          <w:szCs w:val="24"/>
        </w:rPr>
      </w:pPr>
      <w:r w:rsidRPr="00443982">
        <w:rPr>
          <w:rFonts w:ascii="Times New Roman" w:eastAsia="Calibri" w:hAnsi="Times New Roman" w:cs="Times New Roman"/>
          <w:sz w:val="24"/>
          <w:szCs w:val="24"/>
        </w:rPr>
        <w:t>Grading of neonatal encephalopathy</w:t>
      </w:r>
    </w:p>
    <w:p w:rsidR="001F0B78" w:rsidRDefault="001F0B78" w:rsidP="001F0B78">
      <w:pPr>
        <w:pStyle w:val="ListParagraph"/>
        <w:numPr>
          <w:ilvl w:val="0"/>
          <w:numId w:val="57"/>
        </w:numPr>
        <w:spacing w:after="0" w:line="360" w:lineRule="auto"/>
        <w:rPr>
          <w:rFonts w:ascii="Times New Roman" w:eastAsia="Calibri" w:hAnsi="Times New Roman" w:cs="Times New Roman"/>
          <w:sz w:val="24"/>
          <w:szCs w:val="24"/>
        </w:rPr>
      </w:pPr>
      <w:r w:rsidRPr="00443982">
        <w:rPr>
          <w:rFonts w:ascii="Times New Roman" w:eastAsia="Calibri" w:hAnsi="Times New Roman" w:cs="Times New Roman"/>
          <w:sz w:val="24"/>
          <w:szCs w:val="24"/>
        </w:rPr>
        <w:t>Grading of neonatal convulsion</w:t>
      </w:r>
      <w:r>
        <w:rPr>
          <w:rFonts w:ascii="Times New Roman" w:eastAsia="Calibri" w:hAnsi="Times New Roman" w:cs="Times New Roman"/>
          <w:sz w:val="24"/>
          <w:szCs w:val="24"/>
        </w:rPr>
        <w:t>s</w:t>
      </w:r>
    </w:p>
    <w:p w:rsidR="00AA7D6B" w:rsidRPr="001F0B78" w:rsidRDefault="00AA7D6B" w:rsidP="00AA7D6B">
      <w:pPr>
        <w:pStyle w:val="ListParagraph"/>
        <w:spacing w:after="0" w:line="360" w:lineRule="auto"/>
        <w:rPr>
          <w:rFonts w:ascii="Times New Roman" w:eastAsia="Calibri" w:hAnsi="Times New Roman" w:cs="Times New Roman"/>
          <w:sz w:val="24"/>
          <w:szCs w:val="24"/>
        </w:rPr>
      </w:pPr>
    </w:p>
    <w:p w:rsidR="001F0B78" w:rsidRPr="00443982" w:rsidRDefault="001F0B78" w:rsidP="001F0B78">
      <w:pPr>
        <w:spacing w:line="360" w:lineRule="auto"/>
      </w:pPr>
      <w:r>
        <w:t>76.</w:t>
      </w:r>
      <w:r w:rsidRPr="00443982">
        <w:t xml:space="preserve"> Characteristic neuropathology of PVL was first described by </w:t>
      </w:r>
      <w:r w:rsidR="002418B7">
        <w:t>:</w:t>
      </w:r>
    </w:p>
    <w:p w:rsidR="001F0B78" w:rsidRPr="00443982" w:rsidRDefault="00A67BF1" w:rsidP="001F0B78">
      <w:pPr>
        <w:pStyle w:val="ListParagraph"/>
        <w:numPr>
          <w:ilvl w:val="0"/>
          <w:numId w:val="58"/>
        </w:numPr>
        <w:spacing w:after="0" w:line="360" w:lineRule="auto"/>
        <w:rPr>
          <w:rFonts w:ascii="Times New Roman" w:eastAsia="Calibri" w:hAnsi="Times New Roman" w:cs="Times New Roman"/>
          <w:sz w:val="24"/>
          <w:szCs w:val="24"/>
        </w:rPr>
      </w:pPr>
      <w:r w:rsidRPr="00A67BF1">
        <w:rPr>
          <w:rFonts w:ascii="Georgia" w:hAnsi="Georgia" w:cstheme="minorHAnsi"/>
          <w:bCs/>
          <w:noProof/>
          <w:color w:val="000000"/>
          <w:kern w:val="36"/>
          <w:lang w:val="en-IN" w:eastAsia="en-IN"/>
        </w:rPr>
        <w:pict>
          <v:rect id="_x0000_s1102" style="position:absolute;left:0;text-align:left;margin-left:376.75pt;margin-top:3.15pt;width:41.35pt;height:33.5pt;z-index:251742208"/>
        </w:pict>
      </w:r>
      <w:r w:rsidR="001F0B78" w:rsidRPr="00443982">
        <w:rPr>
          <w:rFonts w:ascii="Times New Roman" w:eastAsia="Calibri" w:hAnsi="Times New Roman" w:cs="Times New Roman"/>
          <w:sz w:val="24"/>
          <w:szCs w:val="24"/>
        </w:rPr>
        <w:t>Sarnat &amp; Sarnat</w:t>
      </w:r>
    </w:p>
    <w:p w:rsidR="001F0B78" w:rsidRPr="00443982" w:rsidRDefault="001F0B78" w:rsidP="001F0B78">
      <w:pPr>
        <w:pStyle w:val="ListParagraph"/>
        <w:numPr>
          <w:ilvl w:val="0"/>
          <w:numId w:val="58"/>
        </w:numPr>
        <w:spacing w:after="0" w:line="360" w:lineRule="auto"/>
        <w:rPr>
          <w:rFonts w:ascii="Times New Roman" w:eastAsia="Calibri" w:hAnsi="Times New Roman" w:cs="Times New Roman"/>
          <w:sz w:val="24"/>
          <w:szCs w:val="24"/>
        </w:rPr>
      </w:pPr>
      <w:r w:rsidRPr="00443982">
        <w:rPr>
          <w:rFonts w:ascii="Times New Roman" w:eastAsia="Calibri" w:hAnsi="Times New Roman" w:cs="Times New Roman"/>
          <w:sz w:val="24"/>
          <w:szCs w:val="24"/>
        </w:rPr>
        <w:t>Levine</w:t>
      </w:r>
    </w:p>
    <w:p w:rsidR="001F0B78" w:rsidRPr="00443982" w:rsidRDefault="001F0B78" w:rsidP="001F0B78">
      <w:pPr>
        <w:pStyle w:val="ListParagraph"/>
        <w:numPr>
          <w:ilvl w:val="0"/>
          <w:numId w:val="58"/>
        </w:numPr>
        <w:spacing w:after="0" w:line="360" w:lineRule="auto"/>
        <w:rPr>
          <w:rFonts w:ascii="Times New Roman" w:eastAsia="Calibri" w:hAnsi="Times New Roman" w:cs="Times New Roman"/>
          <w:sz w:val="24"/>
          <w:szCs w:val="24"/>
        </w:rPr>
      </w:pPr>
      <w:r w:rsidRPr="00443982">
        <w:rPr>
          <w:rFonts w:ascii="Times New Roman" w:eastAsia="Calibri" w:hAnsi="Times New Roman" w:cs="Times New Roman"/>
          <w:sz w:val="24"/>
          <w:szCs w:val="24"/>
        </w:rPr>
        <w:t>Banker &amp;</w:t>
      </w:r>
      <w:r>
        <w:rPr>
          <w:rFonts w:ascii="Times New Roman" w:eastAsia="Calibri" w:hAnsi="Times New Roman" w:cs="Times New Roman"/>
          <w:sz w:val="24"/>
          <w:szCs w:val="24"/>
        </w:rPr>
        <w:t xml:space="preserve"> </w:t>
      </w:r>
      <w:r w:rsidRPr="00443982">
        <w:rPr>
          <w:rFonts w:ascii="Times New Roman" w:eastAsia="Calibri" w:hAnsi="Times New Roman" w:cs="Times New Roman"/>
          <w:sz w:val="24"/>
          <w:szCs w:val="24"/>
        </w:rPr>
        <w:t>Larroche</w:t>
      </w:r>
    </w:p>
    <w:p w:rsidR="001F0B78" w:rsidRPr="002418B7" w:rsidRDefault="001F0B78" w:rsidP="001F0B78">
      <w:pPr>
        <w:pStyle w:val="ListParagraph"/>
        <w:numPr>
          <w:ilvl w:val="0"/>
          <w:numId w:val="58"/>
        </w:numPr>
        <w:spacing w:after="0" w:line="360" w:lineRule="auto"/>
        <w:rPr>
          <w:rFonts w:ascii="Times New Roman" w:eastAsia="Calibri" w:hAnsi="Times New Roman" w:cs="Times New Roman"/>
          <w:sz w:val="24"/>
          <w:szCs w:val="24"/>
        </w:rPr>
      </w:pPr>
      <w:r w:rsidRPr="00443982">
        <w:rPr>
          <w:rFonts w:ascii="Times New Roman" w:eastAsia="Calibri" w:hAnsi="Times New Roman" w:cs="Times New Roman"/>
          <w:sz w:val="24"/>
          <w:szCs w:val="24"/>
        </w:rPr>
        <w:t>Prader</w:t>
      </w:r>
    </w:p>
    <w:p w:rsidR="00160809" w:rsidRPr="00934179" w:rsidRDefault="00160809" w:rsidP="00934179">
      <w:pPr>
        <w:shd w:val="clear" w:color="auto" w:fill="FFFFFF"/>
        <w:jc w:val="both"/>
        <w:rPr>
          <w:rFonts w:asciiTheme="majorBidi" w:hAnsiTheme="majorBidi" w:cstheme="majorBidi"/>
        </w:rPr>
      </w:pPr>
    </w:p>
    <w:p w:rsidR="002418B7" w:rsidRPr="00443982" w:rsidRDefault="002418B7" w:rsidP="002418B7">
      <w:pPr>
        <w:spacing w:line="360" w:lineRule="auto"/>
      </w:pPr>
      <w:r>
        <w:t>77.</w:t>
      </w:r>
      <w:r w:rsidRPr="00443982">
        <w:t xml:space="preserve"> Most common cell affected in PVL in prematurity is</w:t>
      </w:r>
      <w:r>
        <w:t>:</w:t>
      </w:r>
    </w:p>
    <w:p w:rsidR="002418B7" w:rsidRPr="006F235D" w:rsidRDefault="00A67BF1" w:rsidP="002418B7">
      <w:pPr>
        <w:pStyle w:val="ListParagraph"/>
        <w:numPr>
          <w:ilvl w:val="0"/>
          <w:numId w:val="59"/>
        </w:numPr>
        <w:spacing w:after="0" w:line="360" w:lineRule="auto"/>
        <w:rPr>
          <w:rFonts w:ascii="Times New Roman" w:eastAsia="Calibri" w:hAnsi="Times New Roman" w:cs="Times New Roman"/>
          <w:sz w:val="24"/>
          <w:szCs w:val="24"/>
        </w:rPr>
      </w:pPr>
      <w:r w:rsidRPr="00A67BF1">
        <w:rPr>
          <w:rFonts w:ascii="Georgia" w:hAnsi="Georgia" w:cstheme="minorHAnsi"/>
          <w:bCs/>
          <w:noProof/>
          <w:color w:val="000000"/>
          <w:kern w:val="36"/>
          <w:lang w:val="en-IN" w:eastAsia="en-IN"/>
        </w:rPr>
        <w:lastRenderedPageBreak/>
        <w:pict>
          <v:rect id="_x0000_s1108" style="position:absolute;left:0;text-align:left;margin-left:373.6pt;margin-top:9.85pt;width:41.35pt;height:33.5pt;z-index:251748352"/>
        </w:pict>
      </w:r>
      <w:r w:rsidR="002418B7" w:rsidRPr="006F235D">
        <w:rPr>
          <w:rFonts w:ascii="Times New Roman" w:eastAsia="Calibri" w:hAnsi="Times New Roman" w:cs="Times New Roman"/>
          <w:sz w:val="24"/>
          <w:szCs w:val="24"/>
        </w:rPr>
        <w:t>Glia</w:t>
      </w:r>
    </w:p>
    <w:p w:rsidR="002418B7" w:rsidRPr="006F235D" w:rsidRDefault="002418B7" w:rsidP="002418B7">
      <w:pPr>
        <w:pStyle w:val="ListParagraph"/>
        <w:numPr>
          <w:ilvl w:val="0"/>
          <w:numId w:val="59"/>
        </w:numPr>
        <w:spacing w:after="0" w:line="360" w:lineRule="auto"/>
        <w:rPr>
          <w:rFonts w:ascii="Times New Roman" w:eastAsia="Calibri" w:hAnsi="Times New Roman" w:cs="Times New Roman"/>
          <w:sz w:val="24"/>
          <w:szCs w:val="24"/>
        </w:rPr>
      </w:pPr>
      <w:r w:rsidRPr="006F235D">
        <w:rPr>
          <w:rFonts w:ascii="Times New Roman" w:eastAsia="Calibri" w:hAnsi="Times New Roman" w:cs="Times New Roman"/>
          <w:sz w:val="24"/>
          <w:szCs w:val="24"/>
        </w:rPr>
        <w:t>Astrocyte</w:t>
      </w:r>
    </w:p>
    <w:p w:rsidR="002418B7" w:rsidRPr="006F235D" w:rsidRDefault="002418B7" w:rsidP="002418B7">
      <w:pPr>
        <w:pStyle w:val="ListParagraph"/>
        <w:numPr>
          <w:ilvl w:val="0"/>
          <w:numId w:val="59"/>
        </w:numPr>
        <w:spacing w:after="0" w:line="360" w:lineRule="auto"/>
        <w:rPr>
          <w:rFonts w:ascii="Times New Roman" w:eastAsia="Calibri" w:hAnsi="Times New Roman" w:cs="Times New Roman"/>
          <w:sz w:val="24"/>
          <w:szCs w:val="24"/>
        </w:rPr>
      </w:pPr>
      <w:r w:rsidRPr="006F235D">
        <w:rPr>
          <w:rFonts w:ascii="Times New Roman" w:eastAsia="Calibri" w:hAnsi="Times New Roman" w:cs="Times New Roman"/>
          <w:sz w:val="24"/>
          <w:szCs w:val="24"/>
        </w:rPr>
        <w:t>Oligodendrocyte</w:t>
      </w:r>
    </w:p>
    <w:p w:rsidR="002418B7" w:rsidRPr="002418B7" w:rsidRDefault="002418B7" w:rsidP="002418B7">
      <w:pPr>
        <w:pStyle w:val="ListParagraph"/>
        <w:numPr>
          <w:ilvl w:val="0"/>
          <w:numId w:val="59"/>
        </w:numPr>
        <w:spacing w:after="0" w:line="360" w:lineRule="auto"/>
        <w:rPr>
          <w:rFonts w:ascii="Times New Roman" w:eastAsia="Calibri" w:hAnsi="Times New Roman" w:cs="Times New Roman"/>
          <w:sz w:val="24"/>
          <w:szCs w:val="24"/>
        </w:rPr>
      </w:pPr>
      <w:r w:rsidRPr="006F235D">
        <w:rPr>
          <w:rFonts w:ascii="Times New Roman" w:eastAsia="Calibri" w:hAnsi="Times New Roman" w:cs="Times New Roman"/>
          <w:sz w:val="24"/>
          <w:szCs w:val="24"/>
        </w:rPr>
        <w:t>Neuron</w:t>
      </w:r>
    </w:p>
    <w:p w:rsidR="002418B7" w:rsidRPr="00443982" w:rsidRDefault="002418B7" w:rsidP="002418B7">
      <w:pPr>
        <w:spacing w:line="360" w:lineRule="auto"/>
      </w:pPr>
      <w:r>
        <w:t xml:space="preserve">78. </w:t>
      </w:r>
      <w:r w:rsidRPr="00443982">
        <w:t xml:space="preserve"> Chiari malformation</w:t>
      </w:r>
      <w:r w:rsidR="002D1B97">
        <w:t xml:space="preserve"> II</w:t>
      </w:r>
      <w:r w:rsidRPr="00443982">
        <w:t xml:space="preserve"> is seen as flattened cerebellum in Cranial USG.This sign is called as</w:t>
      </w:r>
      <w:r>
        <w:t>:</w:t>
      </w:r>
    </w:p>
    <w:p w:rsidR="002418B7" w:rsidRPr="006F235D" w:rsidRDefault="00A67BF1" w:rsidP="002418B7">
      <w:pPr>
        <w:pStyle w:val="ListParagraph"/>
        <w:numPr>
          <w:ilvl w:val="0"/>
          <w:numId w:val="61"/>
        </w:numPr>
        <w:spacing w:after="0" w:line="360" w:lineRule="auto"/>
        <w:rPr>
          <w:rFonts w:ascii="Times New Roman" w:eastAsia="Calibri" w:hAnsi="Times New Roman" w:cs="Times New Roman"/>
          <w:sz w:val="24"/>
          <w:szCs w:val="24"/>
        </w:rPr>
      </w:pPr>
      <w:r w:rsidRPr="00A67BF1">
        <w:rPr>
          <w:rFonts w:ascii="Georgia" w:hAnsi="Georgia" w:cstheme="minorHAnsi"/>
          <w:bCs/>
          <w:noProof/>
          <w:color w:val="000000"/>
          <w:kern w:val="36"/>
          <w:lang w:val="en-IN" w:eastAsia="en-IN"/>
        </w:rPr>
        <w:pict>
          <v:rect id="_x0000_s1107" style="position:absolute;left:0;text-align:left;margin-left:371.6pt;margin-top:6.05pt;width:41.35pt;height:33.5pt;z-index:251747328"/>
        </w:pict>
      </w:r>
      <w:r w:rsidR="002418B7" w:rsidRPr="006F235D">
        <w:rPr>
          <w:rFonts w:ascii="Times New Roman" w:eastAsia="Calibri" w:hAnsi="Times New Roman" w:cs="Times New Roman"/>
          <w:sz w:val="24"/>
          <w:szCs w:val="24"/>
        </w:rPr>
        <w:t>Lemon sign</w:t>
      </w:r>
    </w:p>
    <w:p w:rsidR="002418B7" w:rsidRPr="006F235D" w:rsidRDefault="002418B7" w:rsidP="002418B7">
      <w:pPr>
        <w:pStyle w:val="ListParagraph"/>
        <w:numPr>
          <w:ilvl w:val="0"/>
          <w:numId w:val="61"/>
        </w:numPr>
        <w:spacing w:after="0" w:line="360" w:lineRule="auto"/>
        <w:rPr>
          <w:rFonts w:ascii="Times New Roman" w:eastAsia="Calibri" w:hAnsi="Times New Roman" w:cs="Times New Roman"/>
          <w:sz w:val="24"/>
          <w:szCs w:val="24"/>
        </w:rPr>
      </w:pPr>
      <w:r w:rsidRPr="006F235D">
        <w:rPr>
          <w:rFonts w:ascii="Times New Roman" w:eastAsia="Calibri" w:hAnsi="Times New Roman" w:cs="Times New Roman"/>
          <w:sz w:val="24"/>
          <w:szCs w:val="24"/>
        </w:rPr>
        <w:t>Banana sign</w:t>
      </w:r>
    </w:p>
    <w:p w:rsidR="002418B7" w:rsidRPr="006F235D" w:rsidRDefault="002418B7" w:rsidP="002418B7">
      <w:pPr>
        <w:pStyle w:val="ListParagraph"/>
        <w:numPr>
          <w:ilvl w:val="0"/>
          <w:numId w:val="61"/>
        </w:numPr>
        <w:spacing w:after="0" w:line="360" w:lineRule="auto"/>
        <w:rPr>
          <w:rFonts w:ascii="Times New Roman" w:eastAsia="Calibri" w:hAnsi="Times New Roman" w:cs="Times New Roman"/>
          <w:sz w:val="24"/>
          <w:szCs w:val="24"/>
        </w:rPr>
      </w:pPr>
      <w:r w:rsidRPr="006F235D">
        <w:rPr>
          <w:rFonts w:ascii="Times New Roman" w:eastAsia="Calibri" w:hAnsi="Times New Roman" w:cs="Times New Roman"/>
          <w:sz w:val="24"/>
          <w:szCs w:val="24"/>
        </w:rPr>
        <w:t>Sliding sign</w:t>
      </w:r>
    </w:p>
    <w:p w:rsidR="002418B7" w:rsidRDefault="002418B7" w:rsidP="002418B7">
      <w:pPr>
        <w:pStyle w:val="ListParagraph"/>
        <w:numPr>
          <w:ilvl w:val="0"/>
          <w:numId w:val="61"/>
        </w:numPr>
        <w:spacing w:after="0" w:line="360" w:lineRule="auto"/>
        <w:rPr>
          <w:rFonts w:ascii="Times New Roman" w:eastAsia="Calibri" w:hAnsi="Times New Roman" w:cs="Times New Roman"/>
          <w:sz w:val="24"/>
          <w:szCs w:val="24"/>
        </w:rPr>
      </w:pPr>
      <w:r w:rsidRPr="006F235D">
        <w:rPr>
          <w:rFonts w:ascii="Times New Roman" w:eastAsia="Calibri" w:hAnsi="Times New Roman" w:cs="Times New Roman"/>
          <w:sz w:val="24"/>
          <w:szCs w:val="24"/>
        </w:rPr>
        <w:t>Bat wing sign</w:t>
      </w:r>
    </w:p>
    <w:p w:rsidR="00AA7D6B" w:rsidRPr="006F235D" w:rsidRDefault="00AA7D6B" w:rsidP="00AA7D6B">
      <w:pPr>
        <w:pStyle w:val="ListParagraph"/>
        <w:spacing w:after="0" w:line="360" w:lineRule="auto"/>
        <w:rPr>
          <w:rFonts w:ascii="Times New Roman" w:eastAsia="Calibri" w:hAnsi="Times New Roman" w:cs="Times New Roman"/>
          <w:sz w:val="24"/>
          <w:szCs w:val="24"/>
        </w:rPr>
      </w:pPr>
    </w:p>
    <w:p w:rsidR="0069021D" w:rsidRPr="0069021D" w:rsidRDefault="0069021D" w:rsidP="0069021D">
      <w:pPr>
        <w:spacing w:line="360" w:lineRule="auto"/>
        <w:rPr>
          <w:rFonts w:ascii="Georgia" w:hAnsi="Georgia" w:cstheme="majorBidi"/>
        </w:rPr>
      </w:pPr>
      <w:r>
        <w:rPr>
          <w:rFonts w:ascii="Georgia" w:hAnsi="Georgia" w:cstheme="majorBidi"/>
        </w:rPr>
        <w:t>79</w:t>
      </w:r>
      <w:r w:rsidRPr="0069021D">
        <w:rPr>
          <w:rFonts w:ascii="Georgia" w:hAnsi="Georgia" w:cstheme="majorBidi"/>
        </w:rPr>
        <w:t>.The second trimester screening/Quad screen includes all</w:t>
      </w:r>
      <w:r>
        <w:rPr>
          <w:rFonts w:ascii="Georgia" w:hAnsi="Georgia" w:cstheme="majorBidi"/>
        </w:rPr>
        <w:t>,</w:t>
      </w:r>
      <w:r w:rsidRPr="0069021D">
        <w:rPr>
          <w:rFonts w:ascii="Georgia" w:hAnsi="Georgia" w:cstheme="majorBidi"/>
        </w:rPr>
        <w:t xml:space="preserve"> except</w:t>
      </w:r>
      <w:r>
        <w:rPr>
          <w:rFonts w:ascii="Georgia" w:hAnsi="Georgia" w:cstheme="majorBidi"/>
        </w:rPr>
        <w:t>:</w:t>
      </w:r>
    </w:p>
    <w:p w:rsidR="0069021D" w:rsidRPr="0069021D" w:rsidRDefault="00A67BF1" w:rsidP="0069021D">
      <w:pPr>
        <w:spacing w:line="360" w:lineRule="auto"/>
        <w:rPr>
          <w:rFonts w:ascii="Georgia" w:hAnsi="Georgia" w:cstheme="majorBidi"/>
        </w:rPr>
      </w:pPr>
      <w:r w:rsidRPr="00A67BF1">
        <w:rPr>
          <w:noProof/>
          <w:lang w:eastAsia="en-IN"/>
        </w:rPr>
        <w:pict>
          <v:rect id="_x0000_s1028" style="position:absolute;margin-left:403.2pt;margin-top:9.65pt;width:37.35pt;height:30.55pt;z-index:251663360"/>
        </w:pict>
      </w:r>
      <w:r w:rsidR="0069021D" w:rsidRPr="0069021D">
        <w:rPr>
          <w:rFonts w:ascii="Georgia" w:hAnsi="Georgia" w:cstheme="majorBidi"/>
        </w:rPr>
        <w:t xml:space="preserve">      A. AFP (Alpha Feto Protein)</w:t>
      </w:r>
    </w:p>
    <w:p w:rsidR="0069021D" w:rsidRPr="0069021D" w:rsidRDefault="0069021D" w:rsidP="0069021D">
      <w:pPr>
        <w:spacing w:line="360" w:lineRule="auto"/>
        <w:rPr>
          <w:rFonts w:ascii="Georgia" w:hAnsi="Georgia" w:cstheme="majorBidi"/>
        </w:rPr>
      </w:pPr>
      <w:r w:rsidRPr="0069021D">
        <w:rPr>
          <w:rFonts w:ascii="Georgia" w:hAnsi="Georgia" w:cstheme="majorBidi"/>
        </w:rPr>
        <w:t xml:space="preserve">     B. Unconjugated estriol (uE3)</w:t>
      </w:r>
    </w:p>
    <w:p w:rsidR="0069021D" w:rsidRPr="0069021D" w:rsidRDefault="0069021D" w:rsidP="0069021D">
      <w:pPr>
        <w:spacing w:line="360" w:lineRule="auto"/>
        <w:rPr>
          <w:rFonts w:ascii="Georgia" w:hAnsi="Georgia" w:cstheme="majorBidi"/>
        </w:rPr>
      </w:pPr>
      <w:r>
        <w:rPr>
          <w:rFonts w:ascii="Georgia" w:hAnsi="Georgia" w:cstheme="majorBidi"/>
        </w:rPr>
        <w:t xml:space="preserve">    </w:t>
      </w:r>
      <w:r w:rsidRPr="0069021D">
        <w:rPr>
          <w:rFonts w:ascii="Georgia" w:hAnsi="Georgia" w:cstheme="majorBidi"/>
        </w:rPr>
        <w:t xml:space="preserve"> C. Inhibin A</w:t>
      </w:r>
    </w:p>
    <w:p w:rsidR="0069021D" w:rsidRDefault="0069021D" w:rsidP="0069021D">
      <w:pPr>
        <w:spacing w:line="360" w:lineRule="auto"/>
        <w:rPr>
          <w:rFonts w:ascii="Georgia" w:hAnsi="Georgia" w:cstheme="majorBidi"/>
        </w:rPr>
      </w:pPr>
      <w:r>
        <w:rPr>
          <w:rFonts w:ascii="Georgia" w:hAnsi="Georgia" w:cstheme="majorBidi"/>
        </w:rPr>
        <w:t xml:space="preserve">  </w:t>
      </w:r>
      <w:r w:rsidRPr="0069021D">
        <w:rPr>
          <w:rFonts w:ascii="Georgia" w:hAnsi="Georgia" w:cstheme="majorBidi"/>
        </w:rPr>
        <w:t xml:space="preserve">   D. Pregnancy-associated plasma protein A </w:t>
      </w:r>
    </w:p>
    <w:p w:rsidR="00AA7D6B" w:rsidRDefault="00AA7D6B" w:rsidP="0069021D">
      <w:pPr>
        <w:spacing w:line="360" w:lineRule="auto"/>
        <w:rPr>
          <w:rFonts w:ascii="Georgia" w:hAnsi="Georgia" w:cstheme="majorBidi"/>
        </w:rPr>
      </w:pPr>
    </w:p>
    <w:p w:rsidR="0069021D" w:rsidRDefault="0069021D" w:rsidP="0069021D">
      <w:pPr>
        <w:spacing w:line="360" w:lineRule="auto"/>
        <w:rPr>
          <w:rFonts w:ascii="Georgia" w:hAnsi="Georgia" w:cstheme="majorBidi"/>
        </w:rPr>
      </w:pPr>
      <w:r>
        <w:rPr>
          <w:rFonts w:ascii="Georgia" w:hAnsi="Georgia" w:cstheme="majorBidi"/>
        </w:rPr>
        <w:t>80.</w:t>
      </w:r>
      <w:r w:rsidR="00FD0535">
        <w:rPr>
          <w:rFonts w:ascii="Georgia" w:hAnsi="Georgia" w:cstheme="majorBidi"/>
        </w:rPr>
        <w:t>The movements of fetus are first felt by mother</w:t>
      </w:r>
      <w:r w:rsidR="002D1B97">
        <w:rPr>
          <w:rFonts w:ascii="Georgia" w:hAnsi="Georgia" w:cstheme="majorBidi"/>
        </w:rPr>
        <w:t>( Quickening)</w:t>
      </w:r>
      <w:r w:rsidR="00FD0535">
        <w:rPr>
          <w:rFonts w:ascii="Georgia" w:hAnsi="Georgia" w:cstheme="majorBidi"/>
        </w:rPr>
        <w:t xml:space="preserve"> at what gestation(wks)</w:t>
      </w:r>
      <w:r w:rsidR="002D1B97">
        <w:rPr>
          <w:rFonts w:ascii="Georgia" w:hAnsi="Georgia" w:cstheme="majorBidi"/>
        </w:rPr>
        <w:t>:</w:t>
      </w:r>
    </w:p>
    <w:p w:rsidR="00FD0535" w:rsidRDefault="002D1B97" w:rsidP="0069021D">
      <w:pPr>
        <w:spacing w:line="360" w:lineRule="auto"/>
        <w:rPr>
          <w:rFonts w:ascii="Georgia" w:hAnsi="Georgia" w:cstheme="majorBidi"/>
        </w:rPr>
      </w:pPr>
      <w:r>
        <w:rPr>
          <w:rFonts w:ascii="Georgia" w:hAnsi="Georgia" w:cstheme="majorBidi"/>
        </w:rPr>
        <w:t>a.8-15</w:t>
      </w:r>
    </w:p>
    <w:p w:rsidR="00FD0535" w:rsidRDefault="00A67BF1" w:rsidP="0069021D">
      <w:pPr>
        <w:spacing w:line="360" w:lineRule="auto"/>
        <w:rPr>
          <w:rFonts w:ascii="Georgia" w:hAnsi="Georgia" w:cstheme="majorBidi"/>
        </w:rPr>
      </w:pPr>
      <w:r w:rsidRPr="00A67BF1">
        <w:rPr>
          <w:noProof/>
          <w:lang w:val="en-IN" w:eastAsia="en-IN"/>
        </w:rPr>
        <w:pict>
          <v:rect id="_x0000_s1112" style="position:absolute;margin-left:371.6pt;margin-top:10pt;width:37.35pt;height:30.55pt;z-index:251752448"/>
        </w:pict>
      </w:r>
      <w:r w:rsidR="002D1B97">
        <w:rPr>
          <w:rFonts w:ascii="Georgia" w:hAnsi="Georgia" w:cstheme="majorBidi"/>
        </w:rPr>
        <w:t>b.16-25</w:t>
      </w:r>
    </w:p>
    <w:p w:rsidR="00FD0535" w:rsidRDefault="002D1B97" w:rsidP="0069021D">
      <w:pPr>
        <w:spacing w:line="360" w:lineRule="auto"/>
        <w:rPr>
          <w:rFonts w:ascii="Georgia" w:hAnsi="Georgia" w:cstheme="majorBidi"/>
        </w:rPr>
      </w:pPr>
      <w:r>
        <w:rPr>
          <w:rFonts w:ascii="Georgia" w:hAnsi="Georgia" w:cstheme="majorBidi"/>
        </w:rPr>
        <w:t>c.26-</w:t>
      </w:r>
      <w:r w:rsidR="00FC73BC">
        <w:rPr>
          <w:rFonts w:ascii="Georgia" w:hAnsi="Georgia" w:cstheme="majorBidi"/>
        </w:rPr>
        <w:t>30</w:t>
      </w:r>
    </w:p>
    <w:p w:rsidR="00FD0535" w:rsidRDefault="00FC73BC" w:rsidP="0069021D">
      <w:pPr>
        <w:spacing w:line="360" w:lineRule="auto"/>
        <w:rPr>
          <w:rFonts w:ascii="Georgia" w:hAnsi="Georgia" w:cstheme="majorBidi"/>
        </w:rPr>
      </w:pPr>
      <w:r>
        <w:rPr>
          <w:rFonts w:ascii="Georgia" w:hAnsi="Georgia" w:cstheme="majorBidi"/>
        </w:rPr>
        <w:t>d.30</w:t>
      </w:r>
      <w:r w:rsidR="00FD0535">
        <w:rPr>
          <w:rFonts w:ascii="Georgia" w:hAnsi="Georgia" w:cstheme="majorBidi"/>
        </w:rPr>
        <w:t>-26</w:t>
      </w:r>
    </w:p>
    <w:p w:rsidR="00A515C9" w:rsidRDefault="00A515C9" w:rsidP="0069021D">
      <w:pPr>
        <w:spacing w:line="360" w:lineRule="auto"/>
        <w:rPr>
          <w:rFonts w:ascii="Georgia" w:hAnsi="Georgia" w:cstheme="majorBidi"/>
        </w:rPr>
      </w:pPr>
    </w:p>
    <w:p w:rsidR="00FD0535" w:rsidRDefault="00FD0535" w:rsidP="0069021D">
      <w:pPr>
        <w:spacing w:line="360" w:lineRule="auto"/>
        <w:rPr>
          <w:rFonts w:ascii="Georgia" w:hAnsi="Georgia" w:cstheme="majorBidi"/>
        </w:rPr>
      </w:pPr>
      <w:r>
        <w:rPr>
          <w:rFonts w:ascii="Georgia" w:hAnsi="Georgia" w:cstheme="majorBidi"/>
        </w:rPr>
        <w:t>81.Unfusing of eye lids starts by what gestation(wks)</w:t>
      </w:r>
    </w:p>
    <w:p w:rsidR="00FD0535" w:rsidRDefault="00FD0535" w:rsidP="0069021D">
      <w:pPr>
        <w:spacing w:line="360" w:lineRule="auto"/>
        <w:rPr>
          <w:rFonts w:ascii="Georgia" w:hAnsi="Georgia" w:cstheme="majorBidi"/>
        </w:rPr>
      </w:pPr>
      <w:r>
        <w:rPr>
          <w:rFonts w:ascii="Georgia" w:hAnsi="Georgia" w:cstheme="majorBidi"/>
        </w:rPr>
        <w:t>a.12</w:t>
      </w:r>
    </w:p>
    <w:p w:rsidR="00FD0535" w:rsidRDefault="00A67BF1" w:rsidP="0069021D">
      <w:pPr>
        <w:spacing w:line="360" w:lineRule="auto"/>
        <w:rPr>
          <w:rFonts w:ascii="Georgia" w:hAnsi="Georgia" w:cstheme="majorBidi"/>
        </w:rPr>
      </w:pPr>
      <w:r w:rsidRPr="00A67BF1">
        <w:rPr>
          <w:noProof/>
          <w:lang w:val="en-IN" w:eastAsia="en-IN"/>
        </w:rPr>
        <w:pict>
          <v:rect id="_x0000_s1111" style="position:absolute;margin-left:373.6pt;margin-top:11.9pt;width:37.35pt;height:30.55pt;z-index:251751424"/>
        </w:pict>
      </w:r>
      <w:r w:rsidR="00FD0535">
        <w:rPr>
          <w:rFonts w:ascii="Georgia" w:hAnsi="Georgia" w:cstheme="majorBidi"/>
        </w:rPr>
        <w:t>b.22</w:t>
      </w:r>
    </w:p>
    <w:p w:rsidR="00FD0535" w:rsidRDefault="00FD0535" w:rsidP="0069021D">
      <w:pPr>
        <w:spacing w:line="360" w:lineRule="auto"/>
        <w:rPr>
          <w:rFonts w:ascii="Georgia" w:hAnsi="Georgia" w:cstheme="majorBidi"/>
        </w:rPr>
      </w:pPr>
      <w:r>
        <w:rPr>
          <w:rFonts w:ascii="Georgia" w:hAnsi="Georgia" w:cstheme="majorBidi"/>
        </w:rPr>
        <w:t>c.32</w:t>
      </w:r>
    </w:p>
    <w:p w:rsidR="00FD0535" w:rsidRDefault="00FD0535" w:rsidP="0069021D">
      <w:pPr>
        <w:spacing w:line="360" w:lineRule="auto"/>
        <w:rPr>
          <w:rFonts w:ascii="Georgia" w:hAnsi="Georgia" w:cstheme="majorBidi"/>
        </w:rPr>
      </w:pPr>
      <w:r>
        <w:rPr>
          <w:rFonts w:ascii="Georgia" w:hAnsi="Georgia" w:cstheme="majorBidi"/>
        </w:rPr>
        <w:t>d.none of the above</w:t>
      </w:r>
    </w:p>
    <w:p w:rsidR="00A515C9" w:rsidRDefault="00A515C9" w:rsidP="0069021D">
      <w:pPr>
        <w:spacing w:line="360" w:lineRule="auto"/>
        <w:rPr>
          <w:rFonts w:ascii="Georgia" w:hAnsi="Georgia" w:cstheme="majorBidi"/>
        </w:rPr>
      </w:pPr>
    </w:p>
    <w:p w:rsidR="00FD0535" w:rsidRDefault="00FD0535" w:rsidP="0069021D">
      <w:pPr>
        <w:spacing w:line="360" w:lineRule="auto"/>
        <w:rPr>
          <w:rFonts w:ascii="Georgia" w:hAnsi="Georgia" w:cstheme="majorBidi"/>
        </w:rPr>
      </w:pPr>
      <w:r>
        <w:rPr>
          <w:rFonts w:ascii="Georgia" w:hAnsi="Georgia" w:cstheme="majorBidi"/>
        </w:rPr>
        <w:lastRenderedPageBreak/>
        <w:t>82.</w:t>
      </w:r>
      <w:r w:rsidR="00275C7B">
        <w:rPr>
          <w:rFonts w:ascii="Georgia" w:hAnsi="Georgia" w:cstheme="majorBidi"/>
        </w:rPr>
        <w:t>The transmission of spirochetes from mother to fetus  occurs during which trimester:</w:t>
      </w:r>
    </w:p>
    <w:p w:rsidR="00275C7B" w:rsidRDefault="00A67BF1" w:rsidP="0069021D">
      <w:pPr>
        <w:spacing w:line="360" w:lineRule="auto"/>
        <w:rPr>
          <w:rFonts w:ascii="Georgia" w:hAnsi="Georgia" w:cstheme="majorBidi"/>
        </w:rPr>
      </w:pPr>
      <w:r w:rsidRPr="00A67BF1">
        <w:rPr>
          <w:rFonts w:ascii="Georgia" w:hAnsi="Georgia" w:cstheme="minorHAnsi"/>
          <w:bCs/>
          <w:noProof/>
          <w:color w:val="000000"/>
          <w:kern w:val="36"/>
          <w:lang w:val="en-IN" w:eastAsia="en-IN"/>
        </w:rPr>
        <w:pict>
          <v:rect id="_x0000_s1106" style="position:absolute;margin-left:373.9pt;margin-top:-.4pt;width:41.35pt;height:33.5pt;z-index:251746304"/>
        </w:pict>
      </w:r>
      <w:r w:rsidR="00275C7B">
        <w:rPr>
          <w:rFonts w:ascii="Georgia" w:hAnsi="Georgia" w:cstheme="majorBidi"/>
        </w:rPr>
        <w:t>a.First</w:t>
      </w:r>
    </w:p>
    <w:p w:rsidR="00275C7B" w:rsidRDefault="00275C7B" w:rsidP="0069021D">
      <w:pPr>
        <w:spacing w:line="360" w:lineRule="auto"/>
        <w:rPr>
          <w:rFonts w:ascii="Georgia" w:hAnsi="Georgia" w:cstheme="majorBidi"/>
        </w:rPr>
      </w:pPr>
      <w:r>
        <w:rPr>
          <w:rFonts w:ascii="Georgia" w:hAnsi="Georgia" w:cstheme="majorBidi"/>
        </w:rPr>
        <w:t>b.Second</w:t>
      </w:r>
    </w:p>
    <w:p w:rsidR="00275C7B" w:rsidRDefault="00275C7B" w:rsidP="0069021D">
      <w:pPr>
        <w:spacing w:line="360" w:lineRule="auto"/>
        <w:rPr>
          <w:rFonts w:ascii="Georgia" w:hAnsi="Georgia" w:cstheme="majorBidi"/>
        </w:rPr>
      </w:pPr>
      <w:r>
        <w:rPr>
          <w:rFonts w:ascii="Georgia" w:hAnsi="Georgia" w:cstheme="majorBidi"/>
        </w:rPr>
        <w:t>c.Third</w:t>
      </w:r>
    </w:p>
    <w:p w:rsidR="00275C7B" w:rsidRDefault="00FC73BC" w:rsidP="0069021D">
      <w:pPr>
        <w:spacing w:line="360" w:lineRule="auto"/>
        <w:rPr>
          <w:rFonts w:ascii="Georgia" w:hAnsi="Georgia" w:cstheme="majorBidi"/>
        </w:rPr>
      </w:pPr>
      <w:r>
        <w:rPr>
          <w:rFonts w:ascii="Georgia" w:hAnsi="Georgia" w:cstheme="majorBidi"/>
        </w:rPr>
        <w:t>d.Anytime</w:t>
      </w:r>
    </w:p>
    <w:p w:rsidR="00A515C9" w:rsidRDefault="00A515C9" w:rsidP="0069021D">
      <w:pPr>
        <w:spacing w:line="360" w:lineRule="auto"/>
        <w:rPr>
          <w:rFonts w:ascii="Georgia" w:hAnsi="Georgia" w:cstheme="majorBidi"/>
        </w:rPr>
      </w:pPr>
    </w:p>
    <w:p w:rsidR="00275C7B" w:rsidRDefault="00275C7B" w:rsidP="0069021D">
      <w:pPr>
        <w:spacing w:line="360" w:lineRule="auto"/>
        <w:rPr>
          <w:rFonts w:ascii="Georgia" w:hAnsi="Georgia" w:cstheme="majorBidi"/>
        </w:rPr>
      </w:pPr>
      <w:r>
        <w:rPr>
          <w:rFonts w:ascii="Georgia" w:hAnsi="Georgia" w:cstheme="majorBidi"/>
        </w:rPr>
        <w:t>83.Which intra uterine infection causes cicatricial lesions and hypoplastic extremities in off spring:</w:t>
      </w:r>
    </w:p>
    <w:p w:rsidR="00275C7B" w:rsidRDefault="00A67BF1" w:rsidP="0069021D">
      <w:pPr>
        <w:spacing w:line="360" w:lineRule="auto"/>
        <w:rPr>
          <w:rFonts w:ascii="Georgia" w:hAnsi="Georgia" w:cstheme="majorBidi"/>
        </w:rPr>
      </w:pPr>
      <w:r w:rsidRPr="00A67BF1">
        <w:rPr>
          <w:noProof/>
          <w:lang w:val="en-IN" w:eastAsia="en-IN"/>
        </w:rPr>
        <w:pict>
          <v:rect id="_x0000_s1110" style="position:absolute;margin-left:373.9pt;margin-top:13.95pt;width:37.35pt;height:30.55pt;z-index:251750400"/>
        </w:pict>
      </w:r>
      <w:r w:rsidR="00275C7B">
        <w:rPr>
          <w:rFonts w:ascii="Georgia" w:hAnsi="Georgia" w:cstheme="majorBidi"/>
        </w:rPr>
        <w:t>a.Varicella Zoster</w:t>
      </w:r>
    </w:p>
    <w:p w:rsidR="00275C7B" w:rsidRDefault="00275C7B" w:rsidP="0069021D">
      <w:pPr>
        <w:spacing w:line="360" w:lineRule="auto"/>
        <w:rPr>
          <w:rFonts w:ascii="Georgia" w:hAnsi="Georgia" w:cstheme="majorBidi"/>
        </w:rPr>
      </w:pPr>
      <w:r>
        <w:rPr>
          <w:rFonts w:ascii="Georgia" w:hAnsi="Georgia" w:cstheme="majorBidi"/>
        </w:rPr>
        <w:t>b.Parvo virus</w:t>
      </w:r>
    </w:p>
    <w:p w:rsidR="00275C7B" w:rsidRDefault="00275C7B" w:rsidP="0069021D">
      <w:pPr>
        <w:spacing w:line="360" w:lineRule="auto"/>
        <w:rPr>
          <w:rFonts w:ascii="Georgia" w:hAnsi="Georgia" w:cstheme="majorBidi"/>
        </w:rPr>
      </w:pPr>
      <w:r>
        <w:rPr>
          <w:rFonts w:ascii="Georgia" w:hAnsi="Georgia" w:cstheme="majorBidi"/>
        </w:rPr>
        <w:t>c.Cytomegalo virus</w:t>
      </w:r>
    </w:p>
    <w:p w:rsidR="00275C7B" w:rsidRDefault="00275C7B" w:rsidP="0069021D">
      <w:pPr>
        <w:spacing w:line="360" w:lineRule="auto"/>
        <w:rPr>
          <w:rFonts w:ascii="Georgia" w:hAnsi="Georgia" w:cstheme="majorBidi"/>
        </w:rPr>
      </w:pPr>
      <w:r>
        <w:rPr>
          <w:rFonts w:ascii="Georgia" w:hAnsi="Georgia" w:cstheme="majorBidi"/>
        </w:rPr>
        <w:t>d.Herpes Simplex</w:t>
      </w:r>
    </w:p>
    <w:p w:rsidR="00A515C9" w:rsidRDefault="00A515C9" w:rsidP="0069021D">
      <w:pPr>
        <w:spacing w:line="360" w:lineRule="auto"/>
        <w:rPr>
          <w:rFonts w:ascii="Georgia" w:hAnsi="Georgia" w:cstheme="majorBidi"/>
        </w:rPr>
      </w:pPr>
    </w:p>
    <w:p w:rsidR="00275C7B" w:rsidRDefault="00275C7B" w:rsidP="0069021D">
      <w:pPr>
        <w:spacing w:line="360" w:lineRule="auto"/>
        <w:rPr>
          <w:rFonts w:ascii="Georgia" w:hAnsi="Georgia" w:cstheme="majorBidi"/>
        </w:rPr>
      </w:pPr>
      <w:r>
        <w:rPr>
          <w:rFonts w:ascii="Georgia" w:hAnsi="Georgia" w:cstheme="majorBidi"/>
        </w:rPr>
        <w:t>84.Chlamydial conjunctivitis usually occurs after how many days of birth:</w:t>
      </w:r>
    </w:p>
    <w:p w:rsidR="00275C7B" w:rsidRDefault="00275C7B" w:rsidP="0069021D">
      <w:pPr>
        <w:spacing w:line="360" w:lineRule="auto"/>
        <w:rPr>
          <w:rFonts w:ascii="Georgia" w:hAnsi="Georgia" w:cstheme="majorBidi"/>
        </w:rPr>
      </w:pPr>
      <w:r>
        <w:rPr>
          <w:rFonts w:ascii="Georgia" w:hAnsi="Georgia" w:cstheme="majorBidi"/>
        </w:rPr>
        <w:t>a.2</w:t>
      </w:r>
    </w:p>
    <w:p w:rsidR="00275C7B" w:rsidRDefault="00A67BF1" w:rsidP="0069021D">
      <w:pPr>
        <w:spacing w:line="360" w:lineRule="auto"/>
        <w:rPr>
          <w:rFonts w:ascii="Georgia" w:hAnsi="Georgia" w:cstheme="majorBidi"/>
        </w:rPr>
      </w:pPr>
      <w:r w:rsidRPr="00A67BF1">
        <w:rPr>
          <w:noProof/>
          <w:lang w:val="en-IN" w:eastAsia="en-IN"/>
        </w:rPr>
        <w:pict>
          <v:rect id="_x0000_s1109" style="position:absolute;margin-left:391.2pt;margin-top:.8pt;width:37.35pt;height:30.55pt;z-index:251749376"/>
        </w:pict>
      </w:r>
      <w:r w:rsidR="00275C7B">
        <w:rPr>
          <w:rFonts w:ascii="Georgia" w:hAnsi="Georgia" w:cstheme="majorBidi"/>
        </w:rPr>
        <w:t>b.3</w:t>
      </w:r>
    </w:p>
    <w:p w:rsidR="00275C7B" w:rsidRDefault="00275C7B" w:rsidP="0069021D">
      <w:pPr>
        <w:spacing w:line="360" w:lineRule="auto"/>
        <w:rPr>
          <w:rFonts w:ascii="Georgia" w:hAnsi="Georgia" w:cstheme="majorBidi"/>
        </w:rPr>
      </w:pPr>
      <w:r>
        <w:rPr>
          <w:rFonts w:ascii="Georgia" w:hAnsi="Georgia" w:cstheme="majorBidi"/>
        </w:rPr>
        <w:t>c.4</w:t>
      </w:r>
    </w:p>
    <w:p w:rsidR="00275C7B" w:rsidRDefault="00275C7B" w:rsidP="0069021D">
      <w:pPr>
        <w:spacing w:line="360" w:lineRule="auto"/>
        <w:rPr>
          <w:rFonts w:ascii="Georgia" w:hAnsi="Georgia" w:cstheme="majorBidi"/>
        </w:rPr>
      </w:pPr>
      <w:r>
        <w:rPr>
          <w:rFonts w:ascii="Georgia" w:hAnsi="Georgia" w:cstheme="majorBidi"/>
        </w:rPr>
        <w:t>d.5</w:t>
      </w:r>
    </w:p>
    <w:p w:rsidR="00AA7D6B" w:rsidRDefault="00AA7D6B" w:rsidP="0069021D">
      <w:pPr>
        <w:spacing w:line="360" w:lineRule="auto"/>
        <w:rPr>
          <w:rFonts w:ascii="Georgia" w:hAnsi="Georgia" w:cstheme="majorBidi"/>
        </w:rPr>
      </w:pPr>
    </w:p>
    <w:p w:rsidR="00275C7B" w:rsidRDefault="00A515C9" w:rsidP="0069021D">
      <w:pPr>
        <w:spacing w:line="360" w:lineRule="auto"/>
        <w:rPr>
          <w:rFonts w:ascii="Georgia" w:hAnsi="Georgia" w:cstheme="majorBidi"/>
        </w:rPr>
      </w:pPr>
      <w:r>
        <w:rPr>
          <w:rFonts w:ascii="Georgia" w:hAnsi="Georgia" w:cstheme="majorBidi"/>
        </w:rPr>
        <w:t>85.Biliary atresia has been</w:t>
      </w:r>
      <w:r w:rsidR="00275C7B">
        <w:rPr>
          <w:rFonts w:ascii="Georgia" w:hAnsi="Georgia" w:cstheme="majorBidi"/>
        </w:rPr>
        <w:t xml:space="preserve"> assosciated with which Virus:</w:t>
      </w:r>
    </w:p>
    <w:p w:rsidR="00275C7B" w:rsidRDefault="00A67BF1" w:rsidP="0069021D">
      <w:pPr>
        <w:spacing w:line="360" w:lineRule="auto"/>
        <w:rPr>
          <w:rFonts w:ascii="Georgia" w:hAnsi="Georgia" w:cstheme="majorBidi"/>
        </w:rPr>
      </w:pPr>
      <w:r w:rsidRPr="00A67BF1">
        <w:rPr>
          <w:noProof/>
          <w:lang w:val="en-IN" w:eastAsia="en-IN"/>
        </w:rPr>
        <w:pict>
          <v:rect id="_x0000_s1117" style="position:absolute;margin-left:341.05pt;margin-top:15.75pt;width:37.35pt;height:30.55pt;z-index:251757568"/>
        </w:pict>
      </w:r>
      <w:r w:rsidR="00275C7B">
        <w:rPr>
          <w:rFonts w:ascii="Georgia" w:hAnsi="Georgia" w:cstheme="majorBidi"/>
        </w:rPr>
        <w:t>a.Parvo</w:t>
      </w:r>
    </w:p>
    <w:p w:rsidR="00275C7B" w:rsidRDefault="00275C7B" w:rsidP="0069021D">
      <w:pPr>
        <w:spacing w:line="360" w:lineRule="auto"/>
        <w:rPr>
          <w:rFonts w:ascii="Georgia" w:hAnsi="Georgia" w:cstheme="majorBidi"/>
        </w:rPr>
      </w:pPr>
      <w:r>
        <w:rPr>
          <w:rFonts w:ascii="Georgia" w:hAnsi="Georgia" w:cstheme="majorBidi"/>
        </w:rPr>
        <w:t>b.Entero</w:t>
      </w:r>
    </w:p>
    <w:p w:rsidR="00275C7B" w:rsidRDefault="00275C7B" w:rsidP="0069021D">
      <w:pPr>
        <w:spacing w:line="360" w:lineRule="auto"/>
        <w:rPr>
          <w:rFonts w:ascii="Georgia" w:hAnsi="Georgia" w:cstheme="majorBidi"/>
        </w:rPr>
      </w:pPr>
      <w:r>
        <w:rPr>
          <w:rFonts w:ascii="Georgia" w:hAnsi="Georgia" w:cstheme="majorBidi"/>
        </w:rPr>
        <w:t>c.</w:t>
      </w:r>
      <w:r w:rsidR="003502EB">
        <w:rPr>
          <w:rFonts w:ascii="Georgia" w:hAnsi="Georgia" w:cstheme="majorBidi"/>
        </w:rPr>
        <w:t>Reo</w:t>
      </w:r>
    </w:p>
    <w:p w:rsidR="003502EB" w:rsidRDefault="003502EB" w:rsidP="0069021D">
      <w:pPr>
        <w:spacing w:line="360" w:lineRule="auto"/>
        <w:rPr>
          <w:rFonts w:ascii="Georgia" w:hAnsi="Georgia" w:cstheme="majorBidi"/>
        </w:rPr>
      </w:pPr>
      <w:r>
        <w:rPr>
          <w:rFonts w:ascii="Georgia" w:hAnsi="Georgia" w:cstheme="majorBidi"/>
        </w:rPr>
        <w:t>d.Retro</w:t>
      </w:r>
    </w:p>
    <w:p w:rsidR="00AA7D6B" w:rsidRDefault="00AA7D6B" w:rsidP="0069021D">
      <w:pPr>
        <w:spacing w:line="360" w:lineRule="auto"/>
        <w:rPr>
          <w:rFonts w:ascii="Georgia" w:hAnsi="Georgia" w:cstheme="majorBidi"/>
        </w:rPr>
      </w:pPr>
    </w:p>
    <w:p w:rsidR="003502EB" w:rsidRDefault="00244D4B" w:rsidP="0069021D">
      <w:pPr>
        <w:spacing w:line="360" w:lineRule="auto"/>
        <w:rPr>
          <w:rFonts w:ascii="Georgia" w:hAnsi="Georgia" w:cstheme="majorBidi"/>
        </w:rPr>
      </w:pPr>
      <w:r>
        <w:rPr>
          <w:rFonts w:ascii="Georgia" w:hAnsi="Georgia" w:cstheme="majorBidi"/>
        </w:rPr>
        <w:t>86.Following are normal findings in newborn ,except</w:t>
      </w:r>
      <w:r w:rsidR="003502EB">
        <w:rPr>
          <w:rFonts w:ascii="Georgia" w:hAnsi="Georgia" w:cstheme="majorBidi"/>
        </w:rPr>
        <w:t>:</w:t>
      </w:r>
    </w:p>
    <w:p w:rsidR="003502EB" w:rsidRDefault="00244D4B" w:rsidP="0069021D">
      <w:pPr>
        <w:spacing w:line="360" w:lineRule="auto"/>
        <w:rPr>
          <w:rFonts w:ascii="Georgia" w:hAnsi="Georgia" w:cstheme="majorBidi"/>
        </w:rPr>
      </w:pPr>
      <w:r>
        <w:rPr>
          <w:rFonts w:ascii="Georgia" w:hAnsi="Georgia" w:cstheme="majorBidi"/>
        </w:rPr>
        <w:t>a.Phimosis</w:t>
      </w:r>
    </w:p>
    <w:p w:rsidR="003502EB" w:rsidRDefault="00A67BF1" w:rsidP="0069021D">
      <w:pPr>
        <w:spacing w:line="360" w:lineRule="auto"/>
        <w:rPr>
          <w:rFonts w:ascii="Georgia" w:hAnsi="Georgia" w:cstheme="majorBidi"/>
        </w:rPr>
      </w:pPr>
      <w:r w:rsidRPr="00A67BF1">
        <w:rPr>
          <w:noProof/>
          <w:lang w:val="en-IN" w:eastAsia="en-IN"/>
        </w:rPr>
        <w:pict>
          <v:rect id="_x0000_s1116" style="position:absolute;margin-left:329.85pt;margin-top:11.8pt;width:37.35pt;height:30.55pt;z-index:251756544"/>
        </w:pict>
      </w:r>
      <w:r w:rsidR="00244D4B">
        <w:rPr>
          <w:rFonts w:ascii="Georgia" w:hAnsi="Georgia" w:cstheme="majorBidi"/>
        </w:rPr>
        <w:t>b.Mastitis neonatorum</w:t>
      </w:r>
    </w:p>
    <w:p w:rsidR="003502EB" w:rsidRDefault="00AA7D6B" w:rsidP="0069021D">
      <w:pPr>
        <w:spacing w:line="360" w:lineRule="auto"/>
        <w:rPr>
          <w:rFonts w:ascii="Georgia" w:hAnsi="Georgia" w:cstheme="majorBidi"/>
        </w:rPr>
      </w:pPr>
      <w:r>
        <w:rPr>
          <w:rFonts w:ascii="Georgia" w:hAnsi="Georgia" w:cstheme="majorBidi"/>
        </w:rPr>
        <w:t>c.Enlarged clitoris</w:t>
      </w:r>
    </w:p>
    <w:p w:rsidR="003502EB" w:rsidRDefault="00AA7D6B" w:rsidP="0069021D">
      <w:pPr>
        <w:spacing w:line="360" w:lineRule="auto"/>
        <w:rPr>
          <w:rFonts w:ascii="Georgia" w:hAnsi="Georgia" w:cstheme="majorBidi"/>
        </w:rPr>
      </w:pPr>
      <w:r>
        <w:rPr>
          <w:rFonts w:ascii="Georgia" w:hAnsi="Georgia" w:cstheme="majorBidi"/>
        </w:rPr>
        <w:t>d.Palpable kidneys</w:t>
      </w:r>
    </w:p>
    <w:p w:rsidR="00AA7D6B" w:rsidRDefault="00AA7D6B" w:rsidP="0069021D">
      <w:pPr>
        <w:spacing w:line="360" w:lineRule="auto"/>
        <w:rPr>
          <w:rFonts w:ascii="Georgia" w:hAnsi="Georgia" w:cstheme="majorBidi"/>
        </w:rPr>
      </w:pPr>
    </w:p>
    <w:p w:rsidR="003502EB" w:rsidRDefault="003502EB" w:rsidP="0069021D">
      <w:pPr>
        <w:spacing w:line="360" w:lineRule="auto"/>
        <w:rPr>
          <w:rFonts w:ascii="Georgia" w:hAnsi="Georgia" w:cstheme="majorBidi"/>
        </w:rPr>
      </w:pPr>
      <w:r>
        <w:rPr>
          <w:rFonts w:ascii="Georgia" w:hAnsi="Georgia" w:cstheme="majorBidi"/>
        </w:rPr>
        <w:lastRenderedPageBreak/>
        <w:t>87.The functional unit of placenta is:</w:t>
      </w:r>
    </w:p>
    <w:p w:rsidR="003502EB" w:rsidRDefault="00A67BF1" w:rsidP="0069021D">
      <w:pPr>
        <w:spacing w:line="360" w:lineRule="auto"/>
        <w:rPr>
          <w:rFonts w:ascii="Georgia" w:hAnsi="Georgia" w:cstheme="majorBidi"/>
        </w:rPr>
      </w:pPr>
      <w:r w:rsidRPr="00A67BF1">
        <w:rPr>
          <w:noProof/>
          <w:lang w:val="en-IN" w:eastAsia="en-IN"/>
        </w:rPr>
        <w:pict>
          <v:rect id="_x0000_s1113" style="position:absolute;margin-left:370.95pt;margin-top:18.8pt;width:37.35pt;height:30.55pt;z-index:251753472"/>
        </w:pict>
      </w:r>
      <w:r w:rsidR="003502EB">
        <w:rPr>
          <w:rFonts w:ascii="Georgia" w:hAnsi="Georgia" w:cstheme="majorBidi"/>
        </w:rPr>
        <w:t>a.Villus</w:t>
      </w:r>
    </w:p>
    <w:p w:rsidR="003502EB" w:rsidRDefault="003502EB" w:rsidP="0069021D">
      <w:pPr>
        <w:spacing w:line="360" w:lineRule="auto"/>
        <w:rPr>
          <w:rFonts w:ascii="Georgia" w:hAnsi="Georgia" w:cstheme="majorBidi"/>
        </w:rPr>
      </w:pPr>
      <w:r>
        <w:rPr>
          <w:rFonts w:ascii="Georgia" w:hAnsi="Georgia" w:cstheme="majorBidi"/>
        </w:rPr>
        <w:t>b.Cotyledon</w:t>
      </w:r>
    </w:p>
    <w:p w:rsidR="003502EB" w:rsidRDefault="003502EB" w:rsidP="0069021D">
      <w:pPr>
        <w:spacing w:line="360" w:lineRule="auto"/>
        <w:rPr>
          <w:rFonts w:ascii="Georgia" w:hAnsi="Georgia" w:cstheme="majorBidi"/>
        </w:rPr>
      </w:pPr>
      <w:r>
        <w:rPr>
          <w:rFonts w:ascii="Georgia" w:hAnsi="Georgia" w:cstheme="majorBidi"/>
        </w:rPr>
        <w:t>c.Chorionic plate</w:t>
      </w:r>
    </w:p>
    <w:p w:rsidR="003502EB" w:rsidRDefault="003502EB" w:rsidP="0069021D">
      <w:pPr>
        <w:spacing w:line="360" w:lineRule="auto"/>
        <w:rPr>
          <w:rFonts w:ascii="Georgia" w:hAnsi="Georgia" w:cstheme="majorBidi"/>
        </w:rPr>
      </w:pPr>
      <w:r>
        <w:rPr>
          <w:rFonts w:ascii="Georgia" w:hAnsi="Georgia" w:cstheme="majorBidi"/>
        </w:rPr>
        <w:t>d.Deciduas</w:t>
      </w:r>
    </w:p>
    <w:p w:rsidR="00A515C9" w:rsidRDefault="00A515C9" w:rsidP="0069021D">
      <w:pPr>
        <w:spacing w:line="360" w:lineRule="auto"/>
        <w:rPr>
          <w:rFonts w:ascii="Georgia" w:hAnsi="Georgia" w:cstheme="majorBidi"/>
        </w:rPr>
      </w:pPr>
    </w:p>
    <w:p w:rsidR="005C3A08" w:rsidRDefault="005C3A08" w:rsidP="0069021D">
      <w:pPr>
        <w:spacing w:line="360" w:lineRule="auto"/>
        <w:rPr>
          <w:rFonts w:ascii="Georgia" w:hAnsi="Georgia" w:cstheme="majorBidi"/>
        </w:rPr>
      </w:pPr>
      <w:r>
        <w:rPr>
          <w:rFonts w:ascii="Georgia" w:hAnsi="Georgia" w:cstheme="majorBidi"/>
        </w:rPr>
        <w:t>88.The bloody diarrhea could be presentation of following infections in newborn,except:</w:t>
      </w:r>
    </w:p>
    <w:p w:rsidR="005C3A08" w:rsidRDefault="00A67BF1" w:rsidP="0069021D">
      <w:pPr>
        <w:spacing w:line="360" w:lineRule="auto"/>
        <w:rPr>
          <w:rFonts w:ascii="Georgia" w:hAnsi="Georgia" w:cstheme="majorBidi"/>
        </w:rPr>
      </w:pPr>
      <w:r w:rsidRPr="00A67BF1">
        <w:rPr>
          <w:noProof/>
          <w:lang w:val="en-IN" w:eastAsia="en-IN"/>
        </w:rPr>
        <w:pict>
          <v:rect id="_x0000_s1115" style="position:absolute;margin-left:386.4pt;margin-top:-45.35pt;width:37.35pt;height:30.55pt;z-index:251755520"/>
        </w:pict>
      </w:r>
      <w:r w:rsidR="005C3A08">
        <w:rPr>
          <w:rFonts w:ascii="Georgia" w:hAnsi="Georgia" w:cstheme="majorBidi"/>
        </w:rPr>
        <w:t>a.Listeria</w:t>
      </w:r>
    </w:p>
    <w:p w:rsidR="005C3A08" w:rsidRDefault="005C3A08" w:rsidP="0069021D">
      <w:pPr>
        <w:spacing w:line="360" w:lineRule="auto"/>
        <w:rPr>
          <w:rFonts w:ascii="Georgia" w:hAnsi="Georgia" w:cstheme="majorBidi"/>
        </w:rPr>
      </w:pPr>
      <w:r>
        <w:rPr>
          <w:rFonts w:ascii="Georgia" w:hAnsi="Georgia" w:cstheme="majorBidi"/>
        </w:rPr>
        <w:t>b.Shigella</w:t>
      </w:r>
    </w:p>
    <w:p w:rsidR="005C3A08" w:rsidRDefault="005C3A08" w:rsidP="0069021D">
      <w:pPr>
        <w:spacing w:line="360" w:lineRule="auto"/>
        <w:rPr>
          <w:rFonts w:ascii="Georgia" w:hAnsi="Georgia" w:cstheme="majorBidi"/>
        </w:rPr>
      </w:pPr>
      <w:r>
        <w:rPr>
          <w:rFonts w:ascii="Georgia" w:hAnsi="Georgia" w:cstheme="majorBidi"/>
        </w:rPr>
        <w:t>c.Salmonella</w:t>
      </w:r>
    </w:p>
    <w:p w:rsidR="005C3A08" w:rsidRDefault="005C3A08" w:rsidP="0069021D">
      <w:pPr>
        <w:spacing w:line="360" w:lineRule="auto"/>
        <w:rPr>
          <w:rFonts w:ascii="Georgia" w:hAnsi="Georgia" w:cstheme="majorBidi"/>
        </w:rPr>
      </w:pPr>
      <w:r>
        <w:rPr>
          <w:rFonts w:ascii="Georgia" w:hAnsi="Georgia" w:cstheme="majorBidi"/>
        </w:rPr>
        <w:t>d.Campylobacter</w:t>
      </w:r>
    </w:p>
    <w:p w:rsidR="00AA7D6B" w:rsidRDefault="00AA7D6B" w:rsidP="0069021D">
      <w:pPr>
        <w:spacing w:line="360" w:lineRule="auto"/>
        <w:rPr>
          <w:rFonts w:ascii="Georgia" w:hAnsi="Georgia" w:cstheme="majorBidi"/>
        </w:rPr>
      </w:pPr>
    </w:p>
    <w:p w:rsidR="005C3A08" w:rsidRDefault="005C3A08" w:rsidP="0069021D">
      <w:pPr>
        <w:spacing w:line="360" w:lineRule="auto"/>
        <w:rPr>
          <w:rFonts w:ascii="Georgia" w:hAnsi="Georgia" w:cstheme="majorBidi"/>
        </w:rPr>
      </w:pPr>
      <w:r>
        <w:rPr>
          <w:rFonts w:ascii="Georgia" w:hAnsi="Georgia" w:cstheme="majorBidi"/>
        </w:rPr>
        <w:t>89.Which maternal infection in mother is associated with aqueductal stenosis in newborn:</w:t>
      </w:r>
    </w:p>
    <w:p w:rsidR="005C3A08" w:rsidRDefault="00A67BF1" w:rsidP="0069021D">
      <w:pPr>
        <w:spacing w:line="360" w:lineRule="auto"/>
        <w:rPr>
          <w:rFonts w:ascii="Georgia" w:hAnsi="Georgia" w:cstheme="majorBidi"/>
        </w:rPr>
      </w:pPr>
      <w:r w:rsidRPr="00A67BF1">
        <w:rPr>
          <w:noProof/>
          <w:lang w:val="en-IN" w:eastAsia="en-IN"/>
        </w:rPr>
        <w:pict>
          <v:rect id="_x0000_s1114" style="position:absolute;margin-left:386.4pt;margin-top:16.6pt;width:37.35pt;height:30.55pt;z-index:251754496"/>
        </w:pict>
      </w:r>
      <w:r w:rsidR="005C3A08">
        <w:rPr>
          <w:rFonts w:ascii="Georgia" w:hAnsi="Georgia" w:cstheme="majorBidi"/>
        </w:rPr>
        <w:t>a.Mumps</w:t>
      </w:r>
    </w:p>
    <w:p w:rsidR="00944109" w:rsidRDefault="00944109" w:rsidP="0069021D">
      <w:pPr>
        <w:spacing w:line="360" w:lineRule="auto"/>
        <w:rPr>
          <w:rFonts w:ascii="Georgia" w:hAnsi="Georgia" w:cstheme="majorBidi"/>
        </w:rPr>
      </w:pPr>
      <w:r>
        <w:rPr>
          <w:rFonts w:ascii="Georgia" w:hAnsi="Georgia" w:cstheme="majorBidi"/>
        </w:rPr>
        <w:t>b.Rubella</w:t>
      </w:r>
    </w:p>
    <w:p w:rsidR="00944109" w:rsidRDefault="00944109" w:rsidP="0069021D">
      <w:pPr>
        <w:spacing w:line="360" w:lineRule="auto"/>
        <w:rPr>
          <w:rFonts w:ascii="Georgia" w:hAnsi="Georgia" w:cstheme="majorBidi"/>
        </w:rPr>
      </w:pPr>
      <w:r>
        <w:rPr>
          <w:rFonts w:ascii="Georgia" w:hAnsi="Georgia" w:cstheme="majorBidi"/>
        </w:rPr>
        <w:t>c.Toxoplasmosis</w:t>
      </w:r>
    </w:p>
    <w:p w:rsidR="00944109" w:rsidRDefault="00944109" w:rsidP="0069021D">
      <w:pPr>
        <w:spacing w:line="360" w:lineRule="auto"/>
        <w:rPr>
          <w:rFonts w:ascii="Georgia" w:hAnsi="Georgia" w:cstheme="majorBidi"/>
        </w:rPr>
      </w:pPr>
      <w:r>
        <w:rPr>
          <w:rFonts w:ascii="Georgia" w:hAnsi="Georgia" w:cstheme="majorBidi"/>
        </w:rPr>
        <w:t>d.Cyto megalo virus</w:t>
      </w:r>
    </w:p>
    <w:p w:rsidR="00A515C9" w:rsidRDefault="00A515C9" w:rsidP="0069021D">
      <w:pPr>
        <w:spacing w:line="360" w:lineRule="auto"/>
        <w:rPr>
          <w:rFonts w:ascii="Georgia" w:hAnsi="Georgia" w:cstheme="majorBidi"/>
        </w:rPr>
      </w:pPr>
    </w:p>
    <w:p w:rsidR="00944109" w:rsidRDefault="00944109" w:rsidP="0069021D">
      <w:pPr>
        <w:spacing w:line="360" w:lineRule="auto"/>
        <w:rPr>
          <w:rFonts w:ascii="Georgia" w:hAnsi="Georgia" w:cstheme="majorBidi"/>
        </w:rPr>
      </w:pPr>
      <w:r>
        <w:rPr>
          <w:rFonts w:ascii="Georgia" w:hAnsi="Georgia" w:cstheme="majorBidi"/>
        </w:rPr>
        <w:t xml:space="preserve">90.Normal preterms </w:t>
      </w:r>
      <w:r w:rsidR="00813E7F">
        <w:rPr>
          <w:rFonts w:ascii="Georgia" w:hAnsi="Georgia" w:cstheme="majorBidi"/>
        </w:rPr>
        <w:t>may have methemoglobin levels upto :</w:t>
      </w:r>
    </w:p>
    <w:p w:rsidR="00813E7F" w:rsidRDefault="00A67BF1" w:rsidP="0069021D">
      <w:pPr>
        <w:spacing w:line="360" w:lineRule="auto"/>
        <w:rPr>
          <w:rFonts w:ascii="Georgia" w:hAnsi="Georgia" w:cstheme="majorBidi"/>
        </w:rPr>
      </w:pPr>
      <w:r w:rsidRPr="00A67BF1">
        <w:rPr>
          <w:rFonts w:ascii="Georgia" w:hAnsi="Georgia" w:cstheme="majorBidi"/>
          <w:noProof/>
          <w:lang w:val="en-IN" w:eastAsia="en-IN"/>
        </w:rPr>
        <w:pict>
          <v:rect id="_x0000_s1123" style="position:absolute;margin-left:373.05pt;margin-top:16.9pt;width:37.35pt;height:30.55pt;z-index:251763712"/>
        </w:pict>
      </w:r>
      <w:r w:rsidR="00813E7F">
        <w:rPr>
          <w:rFonts w:ascii="Georgia" w:hAnsi="Georgia" w:cstheme="majorBidi"/>
        </w:rPr>
        <w:t>a.&lt;1%</w:t>
      </w:r>
    </w:p>
    <w:p w:rsidR="00813E7F" w:rsidRDefault="00813E7F" w:rsidP="0069021D">
      <w:pPr>
        <w:spacing w:line="360" w:lineRule="auto"/>
        <w:rPr>
          <w:rFonts w:ascii="Georgia" w:hAnsi="Georgia" w:cstheme="majorBidi"/>
        </w:rPr>
      </w:pPr>
      <w:r>
        <w:rPr>
          <w:rFonts w:ascii="Georgia" w:hAnsi="Georgia" w:cstheme="majorBidi"/>
        </w:rPr>
        <w:t>b.1-4.5%</w:t>
      </w:r>
    </w:p>
    <w:p w:rsidR="00813E7F" w:rsidRDefault="00813E7F" w:rsidP="0069021D">
      <w:pPr>
        <w:spacing w:line="360" w:lineRule="auto"/>
        <w:rPr>
          <w:rFonts w:ascii="Georgia" w:hAnsi="Georgia" w:cstheme="majorBidi"/>
        </w:rPr>
      </w:pPr>
      <w:r>
        <w:rPr>
          <w:rFonts w:ascii="Georgia" w:hAnsi="Georgia" w:cstheme="majorBidi"/>
        </w:rPr>
        <w:t>c.4.6-9%</w:t>
      </w:r>
    </w:p>
    <w:p w:rsidR="00813E7F" w:rsidRDefault="00813E7F" w:rsidP="0069021D">
      <w:pPr>
        <w:spacing w:line="360" w:lineRule="auto"/>
        <w:rPr>
          <w:rFonts w:ascii="Georgia" w:hAnsi="Georgia" w:cstheme="majorBidi"/>
        </w:rPr>
      </w:pPr>
      <w:r>
        <w:rPr>
          <w:rFonts w:ascii="Georgia" w:hAnsi="Georgia" w:cstheme="majorBidi"/>
        </w:rPr>
        <w:t>d.&gt;9%</w:t>
      </w:r>
    </w:p>
    <w:p w:rsidR="00AA7D6B" w:rsidRDefault="00AA7D6B" w:rsidP="0069021D">
      <w:pPr>
        <w:spacing w:line="360" w:lineRule="auto"/>
        <w:rPr>
          <w:rFonts w:ascii="Georgia" w:hAnsi="Georgia" w:cstheme="majorBidi"/>
        </w:rPr>
      </w:pPr>
    </w:p>
    <w:p w:rsidR="00DF09AD" w:rsidRDefault="00DF09AD" w:rsidP="0069021D">
      <w:pPr>
        <w:spacing w:line="360" w:lineRule="auto"/>
        <w:rPr>
          <w:rFonts w:ascii="Georgia" w:hAnsi="Georgia" w:cstheme="majorBidi"/>
        </w:rPr>
      </w:pPr>
      <w:r>
        <w:rPr>
          <w:rFonts w:ascii="Georgia" w:hAnsi="Georgia" w:cstheme="majorBidi"/>
        </w:rPr>
        <w:t>91.Above which cut off level of venous hematocrit(%) a neonate is labeled as polycythemic:</w:t>
      </w:r>
    </w:p>
    <w:p w:rsidR="00DF09AD" w:rsidRDefault="00DF09AD" w:rsidP="0069021D">
      <w:pPr>
        <w:spacing w:line="360" w:lineRule="auto"/>
        <w:rPr>
          <w:rFonts w:ascii="Georgia" w:hAnsi="Georgia" w:cstheme="majorBidi"/>
        </w:rPr>
      </w:pPr>
      <w:r>
        <w:rPr>
          <w:rFonts w:ascii="Georgia" w:hAnsi="Georgia" w:cstheme="majorBidi"/>
        </w:rPr>
        <w:t>a.45</w:t>
      </w:r>
    </w:p>
    <w:p w:rsidR="00DF09AD" w:rsidRDefault="00A67BF1" w:rsidP="0069021D">
      <w:pPr>
        <w:spacing w:line="360" w:lineRule="auto"/>
        <w:rPr>
          <w:rFonts w:ascii="Georgia" w:hAnsi="Georgia" w:cstheme="majorBidi"/>
        </w:rPr>
      </w:pPr>
      <w:r w:rsidRPr="00A67BF1">
        <w:rPr>
          <w:noProof/>
          <w:lang w:val="en-IN" w:eastAsia="en-IN"/>
        </w:rPr>
        <w:pict>
          <v:rect id="_x0000_s1122" style="position:absolute;margin-left:351.7pt;margin-top:12.55pt;width:37.35pt;height:30.55pt;z-index:251762688"/>
        </w:pict>
      </w:r>
      <w:r w:rsidR="00DF09AD">
        <w:rPr>
          <w:rFonts w:ascii="Georgia" w:hAnsi="Georgia" w:cstheme="majorBidi"/>
        </w:rPr>
        <w:t>b.55</w:t>
      </w:r>
    </w:p>
    <w:p w:rsidR="00DF09AD" w:rsidRDefault="00DF09AD" w:rsidP="0069021D">
      <w:pPr>
        <w:spacing w:line="360" w:lineRule="auto"/>
        <w:rPr>
          <w:rFonts w:ascii="Georgia" w:hAnsi="Georgia" w:cstheme="majorBidi"/>
        </w:rPr>
      </w:pPr>
      <w:r>
        <w:rPr>
          <w:rFonts w:ascii="Georgia" w:hAnsi="Georgia" w:cstheme="majorBidi"/>
        </w:rPr>
        <w:t>c.65</w:t>
      </w:r>
    </w:p>
    <w:p w:rsidR="00DF09AD" w:rsidRDefault="00DF09AD" w:rsidP="0069021D">
      <w:pPr>
        <w:spacing w:line="360" w:lineRule="auto"/>
        <w:rPr>
          <w:rFonts w:ascii="Georgia" w:hAnsi="Georgia" w:cstheme="majorBidi"/>
        </w:rPr>
      </w:pPr>
      <w:r>
        <w:rPr>
          <w:rFonts w:ascii="Georgia" w:hAnsi="Georgia" w:cstheme="majorBidi"/>
        </w:rPr>
        <w:t>d.75</w:t>
      </w:r>
    </w:p>
    <w:p w:rsidR="00AA7D6B" w:rsidRDefault="00AA7D6B" w:rsidP="0069021D">
      <w:pPr>
        <w:spacing w:line="360" w:lineRule="auto"/>
        <w:rPr>
          <w:rFonts w:ascii="Georgia" w:hAnsi="Georgia" w:cstheme="majorBidi"/>
        </w:rPr>
      </w:pPr>
    </w:p>
    <w:p w:rsidR="00DF09AD" w:rsidRDefault="00DF09AD" w:rsidP="0069021D">
      <w:pPr>
        <w:spacing w:line="360" w:lineRule="auto"/>
        <w:rPr>
          <w:rFonts w:ascii="Georgia" w:hAnsi="Georgia" w:cstheme="majorBidi"/>
        </w:rPr>
      </w:pPr>
      <w:r>
        <w:rPr>
          <w:rFonts w:ascii="Georgia" w:hAnsi="Georgia" w:cstheme="majorBidi"/>
        </w:rPr>
        <w:t>92. The fetal hemoglobin levels in cord blood</w:t>
      </w:r>
      <w:r w:rsidR="00281867">
        <w:rPr>
          <w:rFonts w:ascii="Georgia" w:hAnsi="Georgia" w:cstheme="majorBidi"/>
        </w:rPr>
        <w:t xml:space="preserve"> are upto(%):</w:t>
      </w:r>
    </w:p>
    <w:p w:rsidR="00281867" w:rsidRDefault="00A67BF1" w:rsidP="0069021D">
      <w:pPr>
        <w:spacing w:line="360" w:lineRule="auto"/>
        <w:rPr>
          <w:rFonts w:ascii="Georgia" w:hAnsi="Georgia" w:cstheme="majorBidi"/>
        </w:rPr>
      </w:pPr>
      <w:r w:rsidRPr="00A67BF1">
        <w:rPr>
          <w:noProof/>
          <w:lang w:val="en-IN" w:eastAsia="en-IN"/>
        </w:rPr>
        <w:pict>
          <v:rect id="_x0000_s1119" style="position:absolute;margin-left:351.7pt;margin-top:19.1pt;width:37.35pt;height:30.55pt;z-index:251759616"/>
        </w:pict>
      </w:r>
      <w:r w:rsidR="00281867">
        <w:rPr>
          <w:rFonts w:ascii="Georgia" w:hAnsi="Georgia" w:cstheme="majorBidi"/>
        </w:rPr>
        <w:t>a.70</w:t>
      </w:r>
    </w:p>
    <w:p w:rsidR="00281867" w:rsidRDefault="00281867" w:rsidP="0069021D">
      <w:pPr>
        <w:spacing w:line="360" w:lineRule="auto"/>
        <w:rPr>
          <w:rFonts w:ascii="Georgia" w:hAnsi="Georgia" w:cstheme="majorBidi"/>
        </w:rPr>
      </w:pPr>
      <w:r>
        <w:rPr>
          <w:rFonts w:ascii="Georgia" w:hAnsi="Georgia" w:cstheme="majorBidi"/>
        </w:rPr>
        <w:t>b.50</w:t>
      </w:r>
    </w:p>
    <w:p w:rsidR="00281867" w:rsidRDefault="00281867" w:rsidP="0069021D">
      <w:pPr>
        <w:spacing w:line="360" w:lineRule="auto"/>
        <w:rPr>
          <w:rFonts w:ascii="Georgia" w:hAnsi="Georgia" w:cstheme="majorBidi"/>
        </w:rPr>
      </w:pPr>
      <w:r>
        <w:rPr>
          <w:rFonts w:ascii="Georgia" w:hAnsi="Georgia" w:cstheme="majorBidi"/>
        </w:rPr>
        <w:t>c.30</w:t>
      </w:r>
    </w:p>
    <w:p w:rsidR="00281867" w:rsidRDefault="00281867" w:rsidP="0069021D">
      <w:pPr>
        <w:spacing w:line="360" w:lineRule="auto"/>
        <w:rPr>
          <w:rFonts w:ascii="Georgia" w:hAnsi="Georgia" w:cstheme="majorBidi"/>
        </w:rPr>
      </w:pPr>
      <w:r>
        <w:rPr>
          <w:rFonts w:ascii="Georgia" w:hAnsi="Georgia" w:cstheme="majorBidi"/>
        </w:rPr>
        <w:t>d.10</w:t>
      </w:r>
    </w:p>
    <w:p w:rsidR="00AA7D6B" w:rsidRDefault="00AA7D6B" w:rsidP="0069021D">
      <w:pPr>
        <w:spacing w:line="360" w:lineRule="auto"/>
        <w:rPr>
          <w:rFonts w:ascii="Georgia" w:hAnsi="Georgia" w:cstheme="majorBidi"/>
        </w:rPr>
      </w:pPr>
    </w:p>
    <w:p w:rsidR="00281867" w:rsidRDefault="00281867" w:rsidP="0069021D">
      <w:pPr>
        <w:spacing w:line="360" w:lineRule="auto"/>
        <w:rPr>
          <w:rFonts w:ascii="Georgia" w:hAnsi="Georgia" w:cstheme="majorBidi"/>
        </w:rPr>
      </w:pPr>
      <w:r>
        <w:rPr>
          <w:rFonts w:ascii="Georgia" w:hAnsi="Georgia" w:cstheme="majorBidi"/>
        </w:rPr>
        <w:t>9 3.Normal cardiac output (ml/kg/min) in fullterm fetus is:</w:t>
      </w:r>
    </w:p>
    <w:p w:rsidR="00281867" w:rsidRDefault="00A67BF1" w:rsidP="0069021D">
      <w:pPr>
        <w:spacing w:line="360" w:lineRule="auto"/>
        <w:rPr>
          <w:rFonts w:ascii="Georgia" w:hAnsi="Georgia" w:cstheme="majorBidi"/>
        </w:rPr>
      </w:pPr>
      <w:r w:rsidRPr="00A67BF1">
        <w:rPr>
          <w:noProof/>
          <w:lang w:val="en-IN" w:eastAsia="en-IN"/>
        </w:rPr>
        <w:pict>
          <v:rect id="_x0000_s1118" style="position:absolute;margin-left:365.15pt;margin-top:16.85pt;width:37.35pt;height:30.55pt;z-index:251758592"/>
        </w:pict>
      </w:r>
      <w:r w:rsidR="00281867">
        <w:rPr>
          <w:rFonts w:ascii="Georgia" w:hAnsi="Georgia" w:cstheme="majorBidi"/>
        </w:rPr>
        <w:t>a.150</w:t>
      </w:r>
    </w:p>
    <w:p w:rsidR="00281867" w:rsidRDefault="00281867" w:rsidP="0069021D">
      <w:pPr>
        <w:spacing w:line="360" w:lineRule="auto"/>
        <w:rPr>
          <w:rFonts w:ascii="Georgia" w:hAnsi="Georgia" w:cstheme="majorBidi"/>
        </w:rPr>
      </w:pPr>
      <w:r>
        <w:rPr>
          <w:rFonts w:ascii="Georgia" w:hAnsi="Georgia" w:cstheme="majorBidi"/>
        </w:rPr>
        <w:t>b.250</w:t>
      </w:r>
    </w:p>
    <w:p w:rsidR="00281867" w:rsidRDefault="00281867" w:rsidP="0069021D">
      <w:pPr>
        <w:spacing w:line="360" w:lineRule="auto"/>
        <w:rPr>
          <w:rFonts w:ascii="Georgia" w:hAnsi="Georgia" w:cstheme="majorBidi"/>
        </w:rPr>
      </w:pPr>
      <w:r>
        <w:rPr>
          <w:rFonts w:ascii="Georgia" w:hAnsi="Georgia" w:cstheme="majorBidi"/>
        </w:rPr>
        <w:t>c.350</w:t>
      </w:r>
    </w:p>
    <w:p w:rsidR="00281867" w:rsidRDefault="00281867" w:rsidP="0069021D">
      <w:pPr>
        <w:spacing w:line="360" w:lineRule="auto"/>
        <w:rPr>
          <w:rFonts w:ascii="Georgia" w:hAnsi="Georgia" w:cstheme="majorBidi"/>
        </w:rPr>
      </w:pPr>
      <w:r>
        <w:rPr>
          <w:rFonts w:ascii="Georgia" w:hAnsi="Georgia" w:cstheme="majorBidi"/>
        </w:rPr>
        <w:t>d.450</w:t>
      </w:r>
    </w:p>
    <w:p w:rsidR="00281867" w:rsidRDefault="00281867" w:rsidP="0069021D">
      <w:pPr>
        <w:spacing w:line="360" w:lineRule="auto"/>
        <w:rPr>
          <w:rFonts w:ascii="Georgia" w:hAnsi="Georgia" w:cstheme="majorBidi"/>
        </w:rPr>
      </w:pPr>
      <w:r>
        <w:rPr>
          <w:rFonts w:ascii="Georgia" w:hAnsi="Georgia" w:cstheme="majorBidi"/>
        </w:rPr>
        <w:t>94.Co</w:t>
      </w:r>
      <w:r w:rsidR="00A515C9">
        <w:rPr>
          <w:rFonts w:ascii="Georgia" w:hAnsi="Georgia" w:cstheme="majorBidi"/>
        </w:rPr>
        <w:t>ntraindication for indomethacin</w:t>
      </w:r>
      <w:r>
        <w:rPr>
          <w:rFonts w:ascii="Georgia" w:hAnsi="Georgia" w:cstheme="majorBidi"/>
        </w:rPr>
        <w:t xml:space="preserve"> therapy in PDA</w:t>
      </w:r>
      <w:r w:rsidR="00F9692C">
        <w:rPr>
          <w:rFonts w:ascii="Georgia" w:hAnsi="Georgia" w:cstheme="majorBidi"/>
        </w:rPr>
        <w:t xml:space="preserve"> are:</w:t>
      </w:r>
    </w:p>
    <w:p w:rsidR="00F9692C" w:rsidRDefault="00A67BF1" w:rsidP="0069021D">
      <w:pPr>
        <w:spacing w:line="360" w:lineRule="auto"/>
        <w:rPr>
          <w:rFonts w:ascii="Georgia" w:hAnsi="Georgia" w:cstheme="majorBidi"/>
        </w:rPr>
      </w:pPr>
      <w:r w:rsidRPr="00A67BF1">
        <w:rPr>
          <w:noProof/>
          <w:lang w:val="en-IN" w:eastAsia="en-IN"/>
        </w:rPr>
        <w:pict>
          <v:rect id="_x0000_s1120" style="position:absolute;margin-left:356.3pt;margin-top:5.45pt;width:37.35pt;height:30.55pt;z-index:251760640"/>
        </w:pict>
      </w:r>
      <w:r w:rsidR="00F9692C">
        <w:rPr>
          <w:rFonts w:ascii="Georgia" w:hAnsi="Georgia" w:cstheme="majorBidi"/>
        </w:rPr>
        <w:t>a.Low platelet count</w:t>
      </w:r>
    </w:p>
    <w:p w:rsidR="00F9692C" w:rsidRDefault="00F9692C" w:rsidP="0069021D">
      <w:pPr>
        <w:spacing w:line="360" w:lineRule="auto"/>
        <w:rPr>
          <w:rFonts w:ascii="Georgia" w:hAnsi="Georgia" w:cstheme="majorBidi"/>
        </w:rPr>
      </w:pPr>
      <w:r>
        <w:rPr>
          <w:rFonts w:ascii="Georgia" w:hAnsi="Georgia" w:cstheme="majorBidi"/>
        </w:rPr>
        <w:t>b.Raised serum creatinine</w:t>
      </w:r>
    </w:p>
    <w:p w:rsidR="00F9692C" w:rsidRDefault="00F9692C" w:rsidP="0069021D">
      <w:pPr>
        <w:spacing w:line="360" w:lineRule="auto"/>
        <w:rPr>
          <w:rFonts w:ascii="Georgia" w:hAnsi="Georgia" w:cstheme="majorBidi"/>
        </w:rPr>
      </w:pPr>
      <w:r>
        <w:rPr>
          <w:rFonts w:ascii="Georgia" w:hAnsi="Georgia" w:cstheme="majorBidi"/>
        </w:rPr>
        <w:t>c.Hypoglycemia</w:t>
      </w:r>
    </w:p>
    <w:p w:rsidR="00F9692C" w:rsidRDefault="00F9692C" w:rsidP="0069021D">
      <w:pPr>
        <w:spacing w:line="360" w:lineRule="auto"/>
        <w:rPr>
          <w:rFonts w:ascii="Georgia" w:hAnsi="Georgia" w:cstheme="majorBidi"/>
        </w:rPr>
      </w:pPr>
      <w:r>
        <w:rPr>
          <w:rFonts w:ascii="Georgia" w:hAnsi="Georgia" w:cstheme="majorBidi"/>
        </w:rPr>
        <w:t>d.Necrotizing Enterocolitis</w:t>
      </w:r>
    </w:p>
    <w:p w:rsidR="00A515C9" w:rsidRDefault="00A515C9" w:rsidP="0069021D">
      <w:pPr>
        <w:spacing w:line="360" w:lineRule="auto"/>
        <w:rPr>
          <w:rFonts w:ascii="Georgia" w:hAnsi="Georgia" w:cstheme="majorBidi"/>
        </w:rPr>
      </w:pPr>
    </w:p>
    <w:p w:rsidR="00F37338" w:rsidRDefault="00F37338" w:rsidP="0069021D">
      <w:pPr>
        <w:spacing w:line="360" w:lineRule="auto"/>
        <w:rPr>
          <w:rFonts w:ascii="Georgia" w:hAnsi="Georgia" w:cstheme="majorBidi"/>
        </w:rPr>
      </w:pPr>
      <w:r>
        <w:rPr>
          <w:rFonts w:ascii="Georgia" w:hAnsi="Georgia" w:cstheme="majorBidi"/>
        </w:rPr>
        <w:t>95.How much is the tidal volume(ml/kg) of a preterm baby:</w:t>
      </w:r>
    </w:p>
    <w:p w:rsidR="00F37338" w:rsidRDefault="00F37338" w:rsidP="0069021D">
      <w:pPr>
        <w:spacing w:line="360" w:lineRule="auto"/>
        <w:rPr>
          <w:rFonts w:ascii="Georgia" w:hAnsi="Georgia" w:cstheme="majorBidi"/>
        </w:rPr>
      </w:pPr>
      <w:r>
        <w:rPr>
          <w:rFonts w:ascii="Georgia" w:hAnsi="Georgia" w:cstheme="majorBidi"/>
        </w:rPr>
        <w:t>a.&lt;4</w:t>
      </w:r>
    </w:p>
    <w:p w:rsidR="00F37338" w:rsidRDefault="00A67BF1" w:rsidP="0069021D">
      <w:pPr>
        <w:spacing w:line="360" w:lineRule="auto"/>
        <w:rPr>
          <w:rFonts w:ascii="Georgia" w:hAnsi="Georgia" w:cstheme="majorBidi"/>
        </w:rPr>
      </w:pPr>
      <w:r w:rsidRPr="00A67BF1">
        <w:rPr>
          <w:noProof/>
          <w:lang w:val="en-IN" w:eastAsia="en-IN"/>
        </w:rPr>
        <w:pict>
          <v:rect id="_x0000_s1121" style="position:absolute;margin-left:362.15pt;margin-top:11.65pt;width:37.35pt;height:30.55pt;z-index:251761664"/>
        </w:pict>
      </w:r>
      <w:r w:rsidR="00F37338">
        <w:rPr>
          <w:rFonts w:ascii="Georgia" w:hAnsi="Georgia" w:cstheme="majorBidi"/>
        </w:rPr>
        <w:t>b.4-6</w:t>
      </w:r>
    </w:p>
    <w:p w:rsidR="00F37338" w:rsidRDefault="00F37338" w:rsidP="0069021D">
      <w:pPr>
        <w:spacing w:line="360" w:lineRule="auto"/>
        <w:rPr>
          <w:rFonts w:ascii="Georgia" w:hAnsi="Georgia" w:cstheme="majorBidi"/>
        </w:rPr>
      </w:pPr>
      <w:r>
        <w:rPr>
          <w:rFonts w:ascii="Georgia" w:hAnsi="Georgia" w:cstheme="majorBidi"/>
        </w:rPr>
        <w:t>c.7-9</w:t>
      </w:r>
    </w:p>
    <w:p w:rsidR="00F37338" w:rsidRDefault="00F37338" w:rsidP="0069021D">
      <w:pPr>
        <w:spacing w:line="360" w:lineRule="auto"/>
        <w:rPr>
          <w:rFonts w:ascii="Georgia" w:hAnsi="Georgia" w:cstheme="majorBidi"/>
        </w:rPr>
      </w:pPr>
      <w:r>
        <w:rPr>
          <w:rFonts w:ascii="Georgia" w:hAnsi="Georgia" w:cstheme="majorBidi"/>
        </w:rPr>
        <w:t>d.&gt;9</w:t>
      </w:r>
    </w:p>
    <w:p w:rsidR="00AA7D6B" w:rsidRDefault="00AA7D6B" w:rsidP="0069021D">
      <w:pPr>
        <w:spacing w:line="360" w:lineRule="auto"/>
        <w:rPr>
          <w:rFonts w:ascii="Georgia" w:hAnsi="Georgia" w:cstheme="majorBidi"/>
        </w:rPr>
      </w:pPr>
    </w:p>
    <w:p w:rsidR="00F37338" w:rsidRDefault="00F37338" w:rsidP="0069021D">
      <w:pPr>
        <w:spacing w:line="360" w:lineRule="auto"/>
        <w:rPr>
          <w:rFonts w:ascii="Georgia" w:hAnsi="Georgia" w:cstheme="majorBidi"/>
        </w:rPr>
      </w:pPr>
      <w:r>
        <w:rPr>
          <w:rFonts w:ascii="Georgia" w:hAnsi="Georgia" w:cstheme="majorBidi"/>
        </w:rPr>
        <w:t>96. Which hormone functions as growth hormone in fetal life:</w:t>
      </w:r>
    </w:p>
    <w:p w:rsidR="00F37338" w:rsidRDefault="00F37338" w:rsidP="0069021D">
      <w:pPr>
        <w:spacing w:line="360" w:lineRule="auto"/>
        <w:rPr>
          <w:rFonts w:ascii="Georgia" w:hAnsi="Georgia" w:cstheme="majorBidi"/>
        </w:rPr>
      </w:pPr>
      <w:r>
        <w:rPr>
          <w:rFonts w:ascii="Georgia" w:hAnsi="Georgia" w:cstheme="majorBidi"/>
        </w:rPr>
        <w:t>a. Human placental lactogen</w:t>
      </w:r>
      <w:r w:rsidR="00FC73BC">
        <w:rPr>
          <w:rFonts w:ascii="Georgia" w:hAnsi="Georgia" w:cstheme="majorBidi"/>
        </w:rPr>
        <w:t>(Human Chorionic Somatotropin)</w:t>
      </w:r>
    </w:p>
    <w:p w:rsidR="00F37338" w:rsidRDefault="00A67BF1" w:rsidP="0069021D">
      <w:pPr>
        <w:spacing w:line="360" w:lineRule="auto"/>
        <w:rPr>
          <w:rFonts w:ascii="Georgia" w:hAnsi="Georgia" w:cstheme="majorBidi"/>
        </w:rPr>
      </w:pPr>
      <w:r w:rsidRPr="00A67BF1">
        <w:rPr>
          <w:noProof/>
          <w:lang w:val="en-IN" w:eastAsia="en-IN"/>
        </w:rPr>
        <w:pict>
          <v:rect id="_x0000_s1128" style="position:absolute;margin-left:356.3pt;margin-top:-.05pt;width:37.35pt;height:30.55pt;z-index:251768832"/>
        </w:pict>
      </w:r>
      <w:r w:rsidR="00F37338">
        <w:rPr>
          <w:rFonts w:ascii="Georgia" w:hAnsi="Georgia" w:cstheme="majorBidi"/>
        </w:rPr>
        <w:t>b.Adrenaline</w:t>
      </w:r>
    </w:p>
    <w:p w:rsidR="00F37338" w:rsidRDefault="00F37338" w:rsidP="0069021D">
      <w:pPr>
        <w:spacing w:line="360" w:lineRule="auto"/>
        <w:rPr>
          <w:rFonts w:ascii="Georgia" w:hAnsi="Georgia" w:cstheme="majorBidi"/>
        </w:rPr>
      </w:pPr>
      <w:r>
        <w:rPr>
          <w:rFonts w:ascii="Georgia" w:hAnsi="Georgia" w:cstheme="majorBidi"/>
        </w:rPr>
        <w:t>c.Estradiole</w:t>
      </w:r>
    </w:p>
    <w:p w:rsidR="00F37338" w:rsidRDefault="00F37338" w:rsidP="0069021D">
      <w:pPr>
        <w:spacing w:line="360" w:lineRule="auto"/>
        <w:rPr>
          <w:rFonts w:ascii="Georgia" w:hAnsi="Georgia" w:cstheme="majorBidi"/>
        </w:rPr>
      </w:pPr>
      <w:r>
        <w:rPr>
          <w:rFonts w:ascii="Georgia" w:hAnsi="Georgia" w:cstheme="majorBidi"/>
        </w:rPr>
        <w:t>d.None of the above</w:t>
      </w:r>
    </w:p>
    <w:p w:rsidR="00AA7D6B" w:rsidRDefault="00AA7D6B" w:rsidP="0069021D">
      <w:pPr>
        <w:spacing w:line="360" w:lineRule="auto"/>
        <w:rPr>
          <w:rFonts w:ascii="Georgia" w:hAnsi="Georgia" w:cstheme="majorBidi"/>
        </w:rPr>
      </w:pPr>
    </w:p>
    <w:p w:rsidR="00FB648D" w:rsidRDefault="00FB648D" w:rsidP="0069021D">
      <w:pPr>
        <w:spacing w:line="360" w:lineRule="auto"/>
        <w:rPr>
          <w:rFonts w:ascii="Georgia" w:hAnsi="Georgia" w:cstheme="majorBidi"/>
        </w:rPr>
      </w:pPr>
      <w:r>
        <w:rPr>
          <w:rFonts w:ascii="Georgia" w:hAnsi="Georgia" w:cstheme="majorBidi"/>
        </w:rPr>
        <w:t>97.In C</w:t>
      </w:r>
      <w:r w:rsidR="00402E2D">
        <w:rPr>
          <w:rFonts w:ascii="Georgia" w:hAnsi="Georgia" w:cstheme="majorBidi"/>
        </w:rPr>
        <w:t xml:space="preserve">ongenital </w:t>
      </w:r>
      <w:r>
        <w:rPr>
          <w:rFonts w:ascii="Georgia" w:hAnsi="Georgia" w:cstheme="majorBidi"/>
        </w:rPr>
        <w:t>A</w:t>
      </w:r>
      <w:r w:rsidR="00402E2D">
        <w:rPr>
          <w:rFonts w:ascii="Georgia" w:hAnsi="Georgia" w:cstheme="majorBidi"/>
        </w:rPr>
        <w:t xml:space="preserve">drenal </w:t>
      </w:r>
      <w:r>
        <w:rPr>
          <w:rFonts w:ascii="Georgia" w:hAnsi="Georgia" w:cstheme="majorBidi"/>
        </w:rPr>
        <w:t>H</w:t>
      </w:r>
      <w:r w:rsidR="00402E2D">
        <w:rPr>
          <w:rFonts w:ascii="Georgia" w:hAnsi="Georgia" w:cstheme="majorBidi"/>
        </w:rPr>
        <w:t>yperplasia,</w:t>
      </w:r>
      <w:r>
        <w:rPr>
          <w:rFonts w:ascii="Georgia" w:hAnsi="Georgia" w:cstheme="majorBidi"/>
        </w:rPr>
        <w:t xml:space="preserve"> virilization of female fetus occurs by which geastation (wks):</w:t>
      </w:r>
    </w:p>
    <w:p w:rsidR="00FB648D" w:rsidRDefault="00A67BF1" w:rsidP="0069021D">
      <w:pPr>
        <w:spacing w:line="360" w:lineRule="auto"/>
        <w:rPr>
          <w:rFonts w:ascii="Georgia" w:hAnsi="Georgia" w:cstheme="majorBidi"/>
        </w:rPr>
      </w:pPr>
      <w:r w:rsidRPr="00A67BF1">
        <w:rPr>
          <w:noProof/>
          <w:lang w:val="en-IN" w:eastAsia="en-IN"/>
        </w:rPr>
        <w:lastRenderedPageBreak/>
        <w:pict>
          <v:rect id="_x0000_s1127" style="position:absolute;margin-left:352.8pt;margin-top:18.8pt;width:37.35pt;height:30.55pt;z-index:251767808"/>
        </w:pict>
      </w:r>
      <w:r w:rsidR="00FB648D">
        <w:rPr>
          <w:rFonts w:ascii="Georgia" w:hAnsi="Georgia" w:cstheme="majorBidi"/>
        </w:rPr>
        <w:t>a.&lt;9</w:t>
      </w:r>
    </w:p>
    <w:p w:rsidR="00FB648D" w:rsidRDefault="00FB648D" w:rsidP="0069021D">
      <w:pPr>
        <w:spacing w:line="360" w:lineRule="auto"/>
        <w:rPr>
          <w:rFonts w:ascii="Georgia" w:hAnsi="Georgia" w:cstheme="majorBidi"/>
        </w:rPr>
      </w:pPr>
      <w:r>
        <w:rPr>
          <w:rFonts w:ascii="Georgia" w:hAnsi="Georgia" w:cstheme="majorBidi"/>
        </w:rPr>
        <w:t>b.9-16</w:t>
      </w:r>
    </w:p>
    <w:p w:rsidR="00FB648D" w:rsidRDefault="00FB648D" w:rsidP="0069021D">
      <w:pPr>
        <w:spacing w:line="360" w:lineRule="auto"/>
        <w:rPr>
          <w:rFonts w:ascii="Georgia" w:hAnsi="Georgia" w:cstheme="majorBidi"/>
        </w:rPr>
      </w:pPr>
      <w:r>
        <w:rPr>
          <w:rFonts w:ascii="Georgia" w:hAnsi="Georgia" w:cstheme="majorBidi"/>
        </w:rPr>
        <w:t>c.20-28</w:t>
      </w:r>
    </w:p>
    <w:p w:rsidR="00FB648D" w:rsidRDefault="00FB648D" w:rsidP="0069021D">
      <w:pPr>
        <w:spacing w:line="360" w:lineRule="auto"/>
        <w:rPr>
          <w:rFonts w:ascii="Georgia" w:hAnsi="Georgia" w:cstheme="majorBidi"/>
        </w:rPr>
      </w:pPr>
      <w:r>
        <w:rPr>
          <w:rFonts w:ascii="Georgia" w:hAnsi="Georgia" w:cstheme="majorBidi"/>
        </w:rPr>
        <w:t>d.&gt;28</w:t>
      </w:r>
    </w:p>
    <w:p w:rsidR="00AA7D6B" w:rsidRDefault="00AA7D6B" w:rsidP="0069021D">
      <w:pPr>
        <w:spacing w:line="360" w:lineRule="auto"/>
        <w:rPr>
          <w:rFonts w:ascii="Georgia" w:hAnsi="Georgia" w:cstheme="majorBidi"/>
        </w:rPr>
      </w:pPr>
    </w:p>
    <w:p w:rsidR="00402E2D" w:rsidRDefault="00402E2D" w:rsidP="0069021D">
      <w:pPr>
        <w:spacing w:line="360" w:lineRule="auto"/>
        <w:rPr>
          <w:rFonts w:ascii="Georgia" w:hAnsi="Georgia" w:cstheme="majorBidi"/>
        </w:rPr>
      </w:pPr>
      <w:r>
        <w:rPr>
          <w:rFonts w:ascii="Georgia" w:hAnsi="Georgia" w:cstheme="majorBidi"/>
        </w:rPr>
        <w:t>98.Following are the components of Prune Belly  Syndrme,Except:</w:t>
      </w:r>
    </w:p>
    <w:p w:rsidR="00402E2D" w:rsidRDefault="00402E2D" w:rsidP="0069021D">
      <w:pPr>
        <w:spacing w:line="360" w:lineRule="auto"/>
        <w:rPr>
          <w:rFonts w:ascii="Georgia" w:hAnsi="Georgia" w:cstheme="majorBidi"/>
        </w:rPr>
      </w:pPr>
      <w:r>
        <w:rPr>
          <w:rFonts w:ascii="Georgia" w:hAnsi="Georgia" w:cstheme="majorBidi"/>
        </w:rPr>
        <w:t>a.Abdominal wall muscular deficiency</w:t>
      </w:r>
    </w:p>
    <w:p w:rsidR="00402E2D" w:rsidRDefault="00A67BF1" w:rsidP="0069021D">
      <w:pPr>
        <w:spacing w:line="360" w:lineRule="auto"/>
        <w:rPr>
          <w:rFonts w:ascii="Georgia" w:hAnsi="Georgia" w:cstheme="majorBidi"/>
        </w:rPr>
      </w:pPr>
      <w:r w:rsidRPr="00A67BF1">
        <w:rPr>
          <w:noProof/>
          <w:lang w:val="en-IN" w:eastAsia="en-IN"/>
        </w:rPr>
        <w:pict>
          <v:rect id="_x0000_s1126" style="position:absolute;margin-left:368.85pt;margin-top:12.5pt;width:37.35pt;height:30.55pt;z-index:251766784"/>
        </w:pict>
      </w:r>
      <w:r w:rsidR="00402E2D">
        <w:rPr>
          <w:rFonts w:ascii="Georgia" w:hAnsi="Georgia" w:cstheme="majorBidi"/>
        </w:rPr>
        <w:t>b.Undescended testes</w:t>
      </w:r>
    </w:p>
    <w:p w:rsidR="00402E2D" w:rsidRDefault="00402E2D" w:rsidP="0069021D">
      <w:pPr>
        <w:spacing w:line="360" w:lineRule="auto"/>
        <w:rPr>
          <w:rFonts w:ascii="Georgia" w:hAnsi="Georgia" w:cstheme="majorBidi"/>
        </w:rPr>
      </w:pPr>
      <w:r>
        <w:rPr>
          <w:rFonts w:ascii="Georgia" w:hAnsi="Georgia" w:cstheme="majorBidi"/>
        </w:rPr>
        <w:t>c.Megalo urethra,ureter and hydronephrosis</w:t>
      </w:r>
    </w:p>
    <w:p w:rsidR="00402E2D" w:rsidRDefault="00402E2D" w:rsidP="0069021D">
      <w:pPr>
        <w:spacing w:line="360" w:lineRule="auto"/>
        <w:rPr>
          <w:rFonts w:ascii="Georgia" w:hAnsi="Georgia" w:cstheme="majorBidi"/>
        </w:rPr>
      </w:pPr>
      <w:r>
        <w:rPr>
          <w:rFonts w:ascii="Georgia" w:hAnsi="Georgia" w:cstheme="majorBidi"/>
        </w:rPr>
        <w:t>d.Absence of colonic ganglion cells</w:t>
      </w:r>
    </w:p>
    <w:p w:rsidR="00A515C9" w:rsidRDefault="00A515C9" w:rsidP="0069021D">
      <w:pPr>
        <w:spacing w:line="360" w:lineRule="auto"/>
        <w:rPr>
          <w:rFonts w:ascii="Georgia" w:hAnsi="Georgia" w:cstheme="majorBidi"/>
        </w:rPr>
      </w:pPr>
    </w:p>
    <w:p w:rsidR="00402E2D" w:rsidRDefault="00402E2D" w:rsidP="0069021D">
      <w:pPr>
        <w:spacing w:line="360" w:lineRule="auto"/>
        <w:rPr>
          <w:rFonts w:ascii="Georgia" w:hAnsi="Georgia" w:cstheme="majorBidi"/>
        </w:rPr>
      </w:pPr>
      <w:r>
        <w:rPr>
          <w:rFonts w:ascii="Georgia" w:hAnsi="Georgia" w:cstheme="majorBidi"/>
        </w:rPr>
        <w:t>99.Following are responsible for chronic intra-uterine infections,Except:</w:t>
      </w:r>
    </w:p>
    <w:p w:rsidR="00402E2D" w:rsidRDefault="00402E2D" w:rsidP="0069021D">
      <w:pPr>
        <w:spacing w:line="360" w:lineRule="auto"/>
        <w:rPr>
          <w:rFonts w:ascii="Georgia" w:hAnsi="Georgia" w:cstheme="majorBidi"/>
        </w:rPr>
      </w:pPr>
      <w:r>
        <w:rPr>
          <w:rFonts w:ascii="Georgia" w:hAnsi="Georgia" w:cstheme="majorBidi"/>
        </w:rPr>
        <w:t>a.Toxoplasma gondii</w:t>
      </w:r>
    </w:p>
    <w:p w:rsidR="00402E2D" w:rsidRDefault="00A67BF1" w:rsidP="0069021D">
      <w:pPr>
        <w:spacing w:line="360" w:lineRule="auto"/>
        <w:rPr>
          <w:rFonts w:ascii="Georgia" w:hAnsi="Georgia" w:cstheme="majorBidi"/>
        </w:rPr>
      </w:pPr>
      <w:r w:rsidRPr="00A67BF1">
        <w:rPr>
          <w:noProof/>
          <w:lang w:val="en-IN" w:eastAsia="en-IN"/>
        </w:rPr>
        <w:pict>
          <v:rect id="_x0000_s1125" style="position:absolute;margin-left:371.9pt;margin-top:11.6pt;width:37.35pt;height:30.55pt;z-index:251765760"/>
        </w:pict>
      </w:r>
      <w:r w:rsidR="00402E2D">
        <w:rPr>
          <w:rFonts w:ascii="Georgia" w:hAnsi="Georgia" w:cstheme="majorBidi"/>
        </w:rPr>
        <w:t>b.Treponema pallidum</w:t>
      </w:r>
    </w:p>
    <w:p w:rsidR="00402E2D" w:rsidRDefault="00927460" w:rsidP="0069021D">
      <w:pPr>
        <w:spacing w:line="360" w:lineRule="auto"/>
        <w:rPr>
          <w:rFonts w:ascii="Georgia" w:hAnsi="Georgia" w:cstheme="majorBidi"/>
        </w:rPr>
      </w:pPr>
      <w:r>
        <w:rPr>
          <w:rFonts w:ascii="Georgia" w:hAnsi="Georgia" w:cstheme="majorBidi"/>
        </w:rPr>
        <w:t>c.Cyto megalo virus</w:t>
      </w:r>
    </w:p>
    <w:p w:rsidR="00927460" w:rsidRDefault="00927460" w:rsidP="0069021D">
      <w:pPr>
        <w:spacing w:line="360" w:lineRule="auto"/>
        <w:rPr>
          <w:rFonts w:ascii="Georgia" w:hAnsi="Georgia" w:cstheme="majorBidi"/>
        </w:rPr>
      </w:pPr>
      <w:r>
        <w:rPr>
          <w:rFonts w:ascii="Georgia" w:hAnsi="Georgia" w:cstheme="majorBidi"/>
        </w:rPr>
        <w:t>d. Herpes simplex</w:t>
      </w:r>
    </w:p>
    <w:p w:rsidR="00AA7D6B" w:rsidRDefault="00AA7D6B" w:rsidP="0069021D">
      <w:pPr>
        <w:spacing w:line="360" w:lineRule="auto"/>
        <w:rPr>
          <w:rFonts w:ascii="Georgia" w:hAnsi="Georgia" w:cstheme="majorBidi"/>
        </w:rPr>
      </w:pPr>
    </w:p>
    <w:p w:rsidR="00927460" w:rsidRDefault="00927460" w:rsidP="0069021D">
      <w:pPr>
        <w:spacing w:line="360" w:lineRule="auto"/>
        <w:rPr>
          <w:rFonts w:ascii="Georgia" w:hAnsi="Georgia" w:cstheme="majorBidi"/>
        </w:rPr>
      </w:pPr>
      <w:r>
        <w:rPr>
          <w:rFonts w:ascii="Georgia" w:hAnsi="Georgia" w:cstheme="majorBidi"/>
        </w:rPr>
        <w:t>100.Which of the following maternal conditionsis associated with fetal bradycardia:</w:t>
      </w:r>
    </w:p>
    <w:p w:rsidR="00927460" w:rsidRDefault="00927460" w:rsidP="0069021D">
      <w:pPr>
        <w:spacing w:line="360" w:lineRule="auto"/>
        <w:rPr>
          <w:rFonts w:ascii="Georgia" w:hAnsi="Georgia" w:cstheme="majorBidi"/>
        </w:rPr>
      </w:pPr>
      <w:r>
        <w:rPr>
          <w:rFonts w:ascii="Georgia" w:hAnsi="Georgia" w:cstheme="majorBidi"/>
        </w:rPr>
        <w:t>a.Second degree heart block</w:t>
      </w:r>
    </w:p>
    <w:p w:rsidR="00927460" w:rsidRDefault="00A67BF1" w:rsidP="0069021D">
      <w:pPr>
        <w:spacing w:line="360" w:lineRule="auto"/>
        <w:rPr>
          <w:rFonts w:ascii="Georgia" w:hAnsi="Georgia" w:cstheme="majorBidi"/>
        </w:rPr>
      </w:pPr>
      <w:r w:rsidRPr="00A67BF1">
        <w:rPr>
          <w:noProof/>
          <w:lang w:val="en-IN" w:eastAsia="en-IN"/>
        </w:rPr>
        <w:pict>
          <v:rect id="_x0000_s1124" style="position:absolute;margin-left:389.95pt;margin-top:7.65pt;width:37.35pt;height:30.55pt;z-index:251764736"/>
        </w:pict>
      </w:r>
      <w:r w:rsidR="00927460">
        <w:rPr>
          <w:rFonts w:ascii="Georgia" w:hAnsi="Georgia" w:cstheme="majorBidi"/>
        </w:rPr>
        <w:t>b.Systemic lupus erythematosus</w:t>
      </w:r>
    </w:p>
    <w:p w:rsidR="00927460" w:rsidRDefault="00927460" w:rsidP="0069021D">
      <w:pPr>
        <w:spacing w:line="360" w:lineRule="auto"/>
        <w:rPr>
          <w:rFonts w:ascii="Georgia" w:hAnsi="Georgia" w:cstheme="majorBidi"/>
        </w:rPr>
      </w:pPr>
      <w:r>
        <w:rPr>
          <w:rFonts w:ascii="Georgia" w:hAnsi="Georgia" w:cstheme="majorBidi"/>
        </w:rPr>
        <w:t xml:space="preserve">c. Rheumatoid arthritis </w:t>
      </w:r>
    </w:p>
    <w:p w:rsidR="00927460" w:rsidRDefault="00927460" w:rsidP="0069021D">
      <w:pPr>
        <w:spacing w:line="360" w:lineRule="auto"/>
        <w:rPr>
          <w:rFonts w:ascii="Georgia" w:hAnsi="Georgia" w:cstheme="majorBidi"/>
        </w:rPr>
      </w:pPr>
      <w:r>
        <w:rPr>
          <w:rFonts w:ascii="Georgia" w:hAnsi="Georgia" w:cstheme="majorBidi"/>
        </w:rPr>
        <w:t>d.None of the above</w:t>
      </w:r>
    </w:p>
    <w:p w:rsidR="00813E7F" w:rsidRPr="0069021D" w:rsidRDefault="00813E7F" w:rsidP="0069021D">
      <w:pPr>
        <w:spacing w:line="360" w:lineRule="auto"/>
        <w:rPr>
          <w:rFonts w:ascii="Georgia" w:hAnsi="Georgia" w:cstheme="majorBidi"/>
        </w:rPr>
      </w:pPr>
    </w:p>
    <w:p w:rsidR="0069021D" w:rsidRPr="0069021D" w:rsidRDefault="0069021D" w:rsidP="0069021D">
      <w:pPr>
        <w:pStyle w:val="ListParagraph"/>
        <w:spacing w:line="360" w:lineRule="auto"/>
        <w:rPr>
          <w:rFonts w:ascii="Georgia" w:hAnsi="Georgia" w:cstheme="majorBidi"/>
        </w:rPr>
      </w:pPr>
    </w:p>
    <w:p w:rsidR="002418B7" w:rsidRPr="006F235D" w:rsidRDefault="002418B7" w:rsidP="002418B7">
      <w:pPr>
        <w:spacing w:line="360" w:lineRule="auto"/>
        <w:rPr>
          <w:b/>
          <w:bCs/>
        </w:rPr>
      </w:pPr>
    </w:p>
    <w:p w:rsidR="00F70EB2" w:rsidRDefault="00F70EB2" w:rsidP="00F70EB2">
      <w:pPr>
        <w:pStyle w:val="Default"/>
        <w:numPr>
          <w:ilvl w:val="1"/>
          <w:numId w:val="54"/>
        </w:numPr>
        <w:rPr>
          <w:sz w:val="22"/>
          <w:szCs w:val="22"/>
        </w:rPr>
      </w:pPr>
    </w:p>
    <w:p w:rsidR="00F70EB2" w:rsidRDefault="00F70EB2" w:rsidP="00F70EB2">
      <w:pPr>
        <w:pStyle w:val="Default"/>
        <w:numPr>
          <w:ilvl w:val="1"/>
          <w:numId w:val="54"/>
        </w:numPr>
        <w:rPr>
          <w:sz w:val="22"/>
          <w:szCs w:val="22"/>
        </w:rPr>
      </w:pPr>
    </w:p>
    <w:p w:rsidR="00F70EB2" w:rsidRPr="00F70EB2" w:rsidRDefault="00F70EB2" w:rsidP="00F70EB2">
      <w:pPr>
        <w:pStyle w:val="Default"/>
        <w:numPr>
          <w:ilvl w:val="1"/>
          <w:numId w:val="53"/>
        </w:numPr>
        <w:rPr>
          <w:b/>
          <w:sz w:val="22"/>
          <w:szCs w:val="22"/>
        </w:rPr>
      </w:pPr>
    </w:p>
    <w:p w:rsidR="00F70EB2" w:rsidRDefault="00F70EB2" w:rsidP="00F70EB2">
      <w:pPr>
        <w:pStyle w:val="Default"/>
        <w:numPr>
          <w:ilvl w:val="1"/>
          <w:numId w:val="53"/>
        </w:numPr>
        <w:rPr>
          <w:sz w:val="22"/>
          <w:szCs w:val="22"/>
        </w:rPr>
      </w:pPr>
    </w:p>
    <w:p w:rsidR="002E47CF" w:rsidRDefault="002E47CF" w:rsidP="002E47CF">
      <w:pPr>
        <w:pStyle w:val="Default"/>
        <w:numPr>
          <w:ilvl w:val="1"/>
          <w:numId w:val="52"/>
        </w:numPr>
        <w:rPr>
          <w:sz w:val="22"/>
          <w:szCs w:val="22"/>
        </w:rPr>
      </w:pPr>
    </w:p>
    <w:p w:rsidR="002E47CF" w:rsidRDefault="002E47CF" w:rsidP="002E47CF">
      <w:pPr>
        <w:pStyle w:val="Default"/>
        <w:numPr>
          <w:ilvl w:val="1"/>
          <w:numId w:val="52"/>
        </w:numPr>
        <w:rPr>
          <w:sz w:val="22"/>
          <w:szCs w:val="22"/>
        </w:rPr>
      </w:pPr>
    </w:p>
    <w:p w:rsidR="00F42E7F" w:rsidRPr="00CF11D2" w:rsidRDefault="00F42E7F" w:rsidP="00CF11D2">
      <w:pPr>
        <w:pStyle w:val="Default"/>
        <w:numPr>
          <w:ilvl w:val="1"/>
          <w:numId w:val="51"/>
        </w:numPr>
        <w:rPr>
          <w:sz w:val="22"/>
          <w:szCs w:val="22"/>
        </w:rPr>
      </w:pPr>
    </w:p>
    <w:p w:rsidR="00F42E7F" w:rsidRDefault="00F42E7F" w:rsidP="00F42E7F">
      <w:pPr>
        <w:pStyle w:val="Default"/>
        <w:numPr>
          <w:ilvl w:val="1"/>
          <w:numId w:val="48"/>
        </w:numPr>
        <w:rPr>
          <w:sz w:val="22"/>
          <w:szCs w:val="22"/>
        </w:rPr>
      </w:pPr>
    </w:p>
    <w:p w:rsidR="00F42E7F" w:rsidRDefault="00F42E7F" w:rsidP="00F42E7F">
      <w:pPr>
        <w:pStyle w:val="Default"/>
        <w:numPr>
          <w:ilvl w:val="1"/>
          <w:numId w:val="47"/>
        </w:numPr>
        <w:rPr>
          <w:sz w:val="22"/>
          <w:szCs w:val="22"/>
        </w:rPr>
      </w:pPr>
    </w:p>
    <w:p w:rsidR="00F42E7F" w:rsidRDefault="00F42E7F" w:rsidP="00F42E7F">
      <w:pPr>
        <w:pStyle w:val="Default"/>
        <w:numPr>
          <w:ilvl w:val="1"/>
          <w:numId w:val="47"/>
        </w:numPr>
        <w:rPr>
          <w:sz w:val="22"/>
          <w:szCs w:val="22"/>
        </w:rPr>
      </w:pPr>
    </w:p>
    <w:p w:rsidR="00ED702A" w:rsidRDefault="00ED702A" w:rsidP="00ED702A">
      <w:pPr>
        <w:pStyle w:val="Default"/>
        <w:numPr>
          <w:ilvl w:val="1"/>
          <w:numId w:val="46"/>
        </w:numPr>
        <w:rPr>
          <w:sz w:val="22"/>
          <w:szCs w:val="22"/>
        </w:rPr>
      </w:pPr>
    </w:p>
    <w:p w:rsidR="00ED702A" w:rsidRDefault="00ED702A" w:rsidP="00ED702A">
      <w:pPr>
        <w:pStyle w:val="Default"/>
        <w:numPr>
          <w:ilvl w:val="1"/>
          <w:numId w:val="46"/>
        </w:numPr>
        <w:rPr>
          <w:sz w:val="22"/>
          <w:szCs w:val="22"/>
        </w:rPr>
      </w:pPr>
    </w:p>
    <w:p w:rsidR="00E26E9B" w:rsidRPr="00E26E9B" w:rsidRDefault="00E26E9B" w:rsidP="00E26E9B">
      <w:pPr>
        <w:pStyle w:val="Default"/>
        <w:numPr>
          <w:ilvl w:val="1"/>
          <w:numId w:val="45"/>
        </w:numPr>
        <w:spacing w:after="152"/>
        <w:rPr>
          <w:sz w:val="22"/>
          <w:szCs w:val="22"/>
        </w:rPr>
      </w:pPr>
    </w:p>
    <w:p w:rsidR="00E26E9B" w:rsidRDefault="00E26E9B" w:rsidP="00E26E9B">
      <w:pPr>
        <w:pStyle w:val="Default"/>
        <w:numPr>
          <w:ilvl w:val="1"/>
          <w:numId w:val="45"/>
        </w:numPr>
        <w:rPr>
          <w:sz w:val="22"/>
          <w:szCs w:val="22"/>
        </w:rPr>
      </w:pPr>
    </w:p>
    <w:p w:rsidR="00E26E9B" w:rsidRDefault="00E26E9B" w:rsidP="00E26E9B">
      <w:pPr>
        <w:pStyle w:val="Default"/>
        <w:rPr>
          <w:sz w:val="22"/>
          <w:szCs w:val="22"/>
        </w:rPr>
      </w:pPr>
    </w:p>
    <w:p w:rsidR="00E26E9B" w:rsidRDefault="00E26E9B" w:rsidP="00E26E9B">
      <w:pPr>
        <w:pStyle w:val="Default"/>
        <w:rPr>
          <w:sz w:val="22"/>
          <w:szCs w:val="22"/>
        </w:rPr>
      </w:pPr>
      <w:r>
        <w:rPr>
          <w:sz w:val="22"/>
          <w:szCs w:val="22"/>
        </w:rPr>
        <w:t xml:space="preserve">  </w:t>
      </w:r>
    </w:p>
    <w:p w:rsidR="00E26E9B" w:rsidRDefault="00E26E9B" w:rsidP="00E26E9B">
      <w:pPr>
        <w:pStyle w:val="Default"/>
        <w:numPr>
          <w:ilvl w:val="1"/>
          <w:numId w:val="44"/>
        </w:numPr>
        <w:rPr>
          <w:sz w:val="22"/>
          <w:szCs w:val="22"/>
        </w:rPr>
      </w:pPr>
    </w:p>
    <w:p w:rsidR="00E26E9B" w:rsidRDefault="00E26E9B" w:rsidP="00E26E9B">
      <w:pPr>
        <w:pStyle w:val="Default"/>
        <w:numPr>
          <w:ilvl w:val="1"/>
          <w:numId w:val="44"/>
        </w:numPr>
        <w:rPr>
          <w:sz w:val="22"/>
          <w:szCs w:val="22"/>
        </w:rPr>
      </w:pPr>
    </w:p>
    <w:p w:rsidR="00E26E9B" w:rsidRPr="00E26E9B" w:rsidRDefault="00E26E9B" w:rsidP="00E26E9B">
      <w:pPr>
        <w:pStyle w:val="Default"/>
        <w:numPr>
          <w:ilvl w:val="1"/>
          <w:numId w:val="43"/>
        </w:numPr>
        <w:rPr>
          <w:b/>
          <w:sz w:val="22"/>
          <w:szCs w:val="22"/>
        </w:rPr>
      </w:pPr>
    </w:p>
    <w:p w:rsidR="00E26E9B" w:rsidRDefault="00E26E9B" w:rsidP="00E26E9B">
      <w:pPr>
        <w:pStyle w:val="Default"/>
        <w:numPr>
          <w:ilvl w:val="1"/>
          <w:numId w:val="43"/>
        </w:numPr>
        <w:rPr>
          <w:sz w:val="22"/>
          <w:szCs w:val="22"/>
        </w:rPr>
      </w:pPr>
    </w:p>
    <w:p w:rsidR="00843201" w:rsidRDefault="00843201" w:rsidP="00843201">
      <w:pPr>
        <w:pStyle w:val="Default"/>
        <w:numPr>
          <w:ilvl w:val="1"/>
          <w:numId w:val="42"/>
        </w:numPr>
        <w:rPr>
          <w:sz w:val="22"/>
          <w:szCs w:val="22"/>
        </w:rPr>
      </w:pPr>
    </w:p>
    <w:p w:rsidR="00843201" w:rsidRDefault="00843201" w:rsidP="00843201">
      <w:pPr>
        <w:pStyle w:val="Default"/>
        <w:numPr>
          <w:ilvl w:val="1"/>
          <w:numId w:val="42"/>
        </w:numPr>
        <w:rPr>
          <w:sz w:val="22"/>
          <w:szCs w:val="22"/>
        </w:rPr>
      </w:pPr>
    </w:p>
    <w:p w:rsidR="00843201" w:rsidRDefault="00843201" w:rsidP="00843201">
      <w:pPr>
        <w:pStyle w:val="Default"/>
        <w:numPr>
          <w:ilvl w:val="1"/>
          <w:numId w:val="41"/>
        </w:numPr>
        <w:rPr>
          <w:sz w:val="22"/>
          <w:szCs w:val="22"/>
        </w:rPr>
      </w:pPr>
    </w:p>
    <w:p w:rsidR="00843201" w:rsidRDefault="00843201" w:rsidP="00843201">
      <w:pPr>
        <w:pStyle w:val="Default"/>
        <w:numPr>
          <w:ilvl w:val="1"/>
          <w:numId w:val="41"/>
        </w:numPr>
        <w:rPr>
          <w:sz w:val="22"/>
          <w:szCs w:val="22"/>
        </w:rPr>
      </w:pPr>
    </w:p>
    <w:p w:rsidR="00FD774B" w:rsidRDefault="00FD774B" w:rsidP="00FD774B">
      <w:pPr>
        <w:pStyle w:val="Default"/>
        <w:rPr>
          <w:sz w:val="22"/>
          <w:szCs w:val="22"/>
        </w:rPr>
      </w:pPr>
    </w:p>
    <w:p w:rsidR="00FD774B" w:rsidRDefault="00FD774B" w:rsidP="00FD774B">
      <w:pPr>
        <w:pStyle w:val="Default"/>
        <w:numPr>
          <w:ilvl w:val="1"/>
          <w:numId w:val="39"/>
        </w:numPr>
        <w:rPr>
          <w:sz w:val="22"/>
          <w:szCs w:val="22"/>
        </w:rPr>
      </w:pPr>
    </w:p>
    <w:p w:rsidR="00FD774B" w:rsidRDefault="00FD774B" w:rsidP="00FD774B">
      <w:pPr>
        <w:pStyle w:val="Default"/>
        <w:numPr>
          <w:ilvl w:val="1"/>
          <w:numId w:val="39"/>
        </w:numPr>
        <w:rPr>
          <w:sz w:val="22"/>
          <w:szCs w:val="22"/>
        </w:rPr>
      </w:pPr>
    </w:p>
    <w:p w:rsidR="00233554" w:rsidRDefault="00233554" w:rsidP="00233554">
      <w:pPr>
        <w:pStyle w:val="Default"/>
        <w:numPr>
          <w:ilvl w:val="1"/>
          <w:numId w:val="38"/>
        </w:numPr>
        <w:rPr>
          <w:sz w:val="22"/>
          <w:szCs w:val="22"/>
        </w:rPr>
      </w:pPr>
    </w:p>
    <w:p w:rsidR="00233554" w:rsidRDefault="00233554" w:rsidP="00233554">
      <w:pPr>
        <w:pStyle w:val="Default"/>
        <w:numPr>
          <w:ilvl w:val="1"/>
          <w:numId w:val="38"/>
        </w:numPr>
        <w:rPr>
          <w:sz w:val="22"/>
          <w:szCs w:val="22"/>
        </w:rPr>
      </w:pPr>
    </w:p>
    <w:p w:rsidR="00233554" w:rsidRDefault="00233554" w:rsidP="00233554">
      <w:pPr>
        <w:pStyle w:val="Default"/>
        <w:numPr>
          <w:ilvl w:val="1"/>
          <w:numId w:val="37"/>
        </w:numPr>
        <w:rPr>
          <w:b/>
          <w:sz w:val="22"/>
          <w:szCs w:val="22"/>
        </w:rPr>
      </w:pPr>
    </w:p>
    <w:p w:rsidR="00233554" w:rsidRPr="00233554" w:rsidRDefault="00233554" w:rsidP="00233554">
      <w:pPr>
        <w:pStyle w:val="Default"/>
        <w:numPr>
          <w:ilvl w:val="1"/>
          <w:numId w:val="37"/>
        </w:numPr>
        <w:rPr>
          <w:b/>
          <w:sz w:val="22"/>
          <w:szCs w:val="22"/>
        </w:rPr>
      </w:pPr>
    </w:p>
    <w:p w:rsidR="00233554" w:rsidRDefault="00233554" w:rsidP="00233554">
      <w:pPr>
        <w:pStyle w:val="Default"/>
        <w:numPr>
          <w:ilvl w:val="1"/>
          <w:numId w:val="37"/>
        </w:numPr>
        <w:rPr>
          <w:sz w:val="22"/>
          <w:szCs w:val="22"/>
        </w:rPr>
      </w:pPr>
    </w:p>
    <w:p w:rsidR="001218F6" w:rsidRDefault="001218F6" w:rsidP="00233554">
      <w:pPr>
        <w:pStyle w:val="normal0"/>
        <w:ind w:left="720"/>
      </w:pPr>
    </w:p>
    <w:p w:rsidR="001218F6" w:rsidRPr="00644DED" w:rsidRDefault="001218F6" w:rsidP="00644DED">
      <w:pPr>
        <w:pStyle w:val="normal0"/>
      </w:pPr>
    </w:p>
    <w:p w:rsidR="001218F6" w:rsidRDefault="001218F6" w:rsidP="001218F6">
      <w:pPr>
        <w:pStyle w:val="normal0"/>
      </w:pPr>
    </w:p>
    <w:p w:rsidR="001218F6" w:rsidRDefault="001218F6" w:rsidP="001218F6">
      <w:pPr>
        <w:pStyle w:val="normal0"/>
      </w:pPr>
    </w:p>
    <w:p w:rsidR="001218F6" w:rsidRDefault="001218F6" w:rsidP="001218F6">
      <w:pPr>
        <w:pStyle w:val="normal0"/>
        <w:ind w:left="720"/>
      </w:pPr>
    </w:p>
    <w:p w:rsidR="001218F6" w:rsidRDefault="001218F6" w:rsidP="001218F6">
      <w:pPr>
        <w:pStyle w:val="normal0"/>
        <w:ind w:left="720"/>
      </w:pPr>
    </w:p>
    <w:p w:rsidR="001218F6" w:rsidRDefault="001218F6" w:rsidP="001218F6">
      <w:pPr>
        <w:pStyle w:val="normal0"/>
        <w:ind w:left="720"/>
      </w:pPr>
    </w:p>
    <w:p w:rsidR="001218F6" w:rsidRDefault="001218F6" w:rsidP="001218F6">
      <w:pPr>
        <w:pStyle w:val="normal0"/>
        <w:ind w:left="720"/>
      </w:pPr>
    </w:p>
    <w:p w:rsidR="001218F6" w:rsidRDefault="001218F6" w:rsidP="001218F6">
      <w:pPr>
        <w:pStyle w:val="normal0"/>
        <w:ind w:left="720"/>
      </w:pPr>
    </w:p>
    <w:p w:rsidR="001218F6" w:rsidRDefault="001218F6" w:rsidP="001218F6">
      <w:pPr>
        <w:pStyle w:val="normal0"/>
        <w:ind w:left="720"/>
      </w:pPr>
    </w:p>
    <w:p w:rsidR="001218F6" w:rsidRDefault="001218F6" w:rsidP="001218F6">
      <w:pPr>
        <w:pStyle w:val="normal0"/>
        <w:ind w:left="720"/>
      </w:pPr>
    </w:p>
    <w:p w:rsidR="00C5608F" w:rsidRDefault="00C5608F" w:rsidP="00C5608F"/>
    <w:p w:rsidR="00C5608F" w:rsidRDefault="00C5608F" w:rsidP="00C5608F"/>
    <w:p w:rsidR="00902B79" w:rsidRPr="00C5608F" w:rsidRDefault="00902B79" w:rsidP="00C5608F">
      <w:pPr>
        <w:autoSpaceDE w:val="0"/>
        <w:autoSpaceDN w:val="0"/>
        <w:adjustRightInd w:val="0"/>
        <w:spacing w:before="240"/>
        <w:ind w:left="645"/>
        <w:jc w:val="both"/>
        <w:rPr>
          <w:rFonts w:ascii="Calibri" w:eastAsia="Calibri" w:hAnsi="Calibri" w:cs="Calibri"/>
        </w:rPr>
      </w:pPr>
    </w:p>
    <w:p w:rsidR="00902B79" w:rsidRPr="00FF7574" w:rsidRDefault="00902B79" w:rsidP="00FF7574"/>
    <w:p w:rsidR="003067EB" w:rsidRDefault="003067EB"/>
    <w:sectPr w:rsidR="003067EB" w:rsidSect="00C43D7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CB5" w:rsidRDefault="00691CB5" w:rsidP="005B0605">
      <w:r>
        <w:separator/>
      </w:r>
    </w:p>
  </w:endnote>
  <w:endnote w:type="continuationSeparator" w:id="1">
    <w:p w:rsidR="00691CB5" w:rsidRDefault="00691CB5" w:rsidP="005B06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84A" w:rsidRDefault="00EA08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205829"/>
      <w:docPartObj>
        <w:docPartGallery w:val="Page Numbers (Bottom of Page)"/>
        <w:docPartUnique/>
      </w:docPartObj>
    </w:sdtPr>
    <w:sdtContent>
      <w:p w:rsidR="00EA084A" w:rsidRDefault="00A67BF1">
        <w:pPr>
          <w:pStyle w:val="Footer"/>
          <w:jc w:val="right"/>
        </w:pPr>
        <w:fldSimple w:instr=" PAGE   \* MERGEFORMAT ">
          <w:r w:rsidR="00623688">
            <w:rPr>
              <w:noProof/>
            </w:rPr>
            <w:t>1</w:t>
          </w:r>
        </w:fldSimple>
      </w:p>
    </w:sdtContent>
  </w:sdt>
  <w:p w:rsidR="00EA084A" w:rsidRDefault="00EA08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84A" w:rsidRDefault="00EA08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CB5" w:rsidRDefault="00691CB5" w:rsidP="005B0605">
      <w:r>
        <w:separator/>
      </w:r>
    </w:p>
  </w:footnote>
  <w:footnote w:type="continuationSeparator" w:id="1">
    <w:p w:rsidR="00691CB5" w:rsidRDefault="00691CB5" w:rsidP="005B06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84A" w:rsidRDefault="00EA08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84A" w:rsidRDefault="00EA08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84A" w:rsidRDefault="00EA08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041DD8"/>
    <w:multiLevelType w:val="hybridMultilevel"/>
    <w:tmpl w:val="D2AB55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6C61656"/>
    <w:multiLevelType w:val="hybridMultilevel"/>
    <w:tmpl w:val="8F9CD5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0207A16"/>
    <w:multiLevelType w:val="hybridMultilevel"/>
    <w:tmpl w:val="7D809D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D341016"/>
    <w:multiLevelType w:val="hybridMultilevel"/>
    <w:tmpl w:val="301F40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4AB2CEF"/>
    <w:multiLevelType w:val="hybridMultilevel"/>
    <w:tmpl w:val="458F46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FD54A5D"/>
    <w:multiLevelType w:val="hybridMultilevel"/>
    <w:tmpl w:val="D22D43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1BA7942"/>
    <w:multiLevelType w:val="hybridMultilevel"/>
    <w:tmpl w:val="75E8E4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29B252C"/>
    <w:multiLevelType w:val="hybridMultilevel"/>
    <w:tmpl w:val="7DD1D5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6DC60CB"/>
    <w:multiLevelType w:val="hybridMultilevel"/>
    <w:tmpl w:val="C58873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8C07EA"/>
    <w:multiLevelType w:val="hybridMultilevel"/>
    <w:tmpl w:val="C5AE474E"/>
    <w:lvl w:ilvl="0" w:tplc="0154766E">
      <w:start w:val="1"/>
      <w:numFmt w:val="lowerLetter"/>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B0ACCF3"/>
    <w:multiLevelType w:val="hybridMultilevel"/>
    <w:tmpl w:val="27A4AE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B5860B4"/>
    <w:multiLevelType w:val="hybridMultilevel"/>
    <w:tmpl w:val="E7485DEE"/>
    <w:lvl w:ilvl="0" w:tplc="F86859D0">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13683957"/>
    <w:multiLevelType w:val="hybridMultilevel"/>
    <w:tmpl w:val="03C019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DD4921"/>
    <w:multiLevelType w:val="hybridMultilevel"/>
    <w:tmpl w:val="61F66E3E"/>
    <w:lvl w:ilvl="0" w:tplc="BAE095B8">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193F4B41"/>
    <w:multiLevelType w:val="hybridMultilevel"/>
    <w:tmpl w:val="7656564C"/>
    <w:lvl w:ilvl="0" w:tplc="0010C8A2">
      <w:start w:val="1"/>
      <w:numFmt w:val="lowerLetter"/>
      <w:lvlText w:val="%1)"/>
      <w:lvlJc w:val="left"/>
      <w:pPr>
        <w:ind w:left="720" w:hanging="360"/>
      </w:pPr>
      <w:rPr>
        <w:rFonts w:ascii="Calibri" w:eastAsia="Calibr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0CFCCC"/>
    <w:multiLevelType w:val="hybridMultilevel"/>
    <w:tmpl w:val="E5CDE8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0FE5AB6"/>
    <w:multiLevelType w:val="hybridMultilevel"/>
    <w:tmpl w:val="F7E0D338"/>
    <w:lvl w:ilvl="0" w:tplc="357432B6">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
    <w:nsid w:val="214E714E"/>
    <w:multiLevelType w:val="multilevel"/>
    <w:tmpl w:val="F8047444"/>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18">
    <w:nsid w:val="239676BF"/>
    <w:multiLevelType w:val="multilevel"/>
    <w:tmpl w:val="BAE69462"/>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19">
    <w:nsid w:val="24AD4B4F"/>
    <w:multiLevelType w:val="multilevel"/>
    <w:tmpl w:val="D7043298"/>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20">
    <w:nsid w:val="2874C232"/>
    <w:multiLevelType w:val="hybridMultilevel"/>
    <w:tmpl w:val="50C1BD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8D51E3D"/>
    <w:multiLevelType w:val="multilevel"/>
    <w:tmpl w:val="659C9FDA"/>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22">
    <w:nsid w:val="290A1EB7"/>
    <w:multiLevelType w:val="hybridMultilevel"/>
    <w:tmpl w:val="797E5C7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9414D4A"/>
    <w:multiLevelType w:val="hybridMultilevel"/>
    <w:tmpl w:val="5CE4012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FAC2556"/>
    <w:multiLevelType w:val="hybridMultilevel"/>
    <w:tmpl w:val="8A069A4C"/>
    <w:lvl w:ilvl="0" w:tplc="E5E2A9D0">
      <w:start w:val="1"/>
      <w:numFmt w:val="lowerLetter"/>
      <w:lvlText w:val="%1)"/>
      <w:lvlJc w:val="left"/>
      <w:pPr>
        <w:ind w:left="1080" w:hanging="360"/>
      </w:pPr>
      <w:rPr>
        <w:rFonts w:asciiTheme="minorHAnsi" w:eastAsiaTheme="minorHAnsi" w:hAnsiTheme="minorHAnsi" w:cstheme="minorHAns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nsid w:val="307D46B9"/>
    <w:multiLevelType w:val="hybridMultilevel"/>
    <w:tmpl w:val="43B12A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30F44F59"/>
    <w:multiLevelType w:val="hybridMultilevel"/>
    <w:tmpl w:val="90B4C706"/>
    <w:lvl w:ilvl="0" w:tplc="C08EBB9A">
      <w:start w:val="1"/>
      <w:numFmt w:val="lowerLetter"/>
      <w:lvlText w:val="%1)"/>
      <w:lvlJc w:val="left"/>
      <w:pPr>
        <w:tabs>
          <w:tab w:val="num" w:pos="720"/>
        </w:tabs>
        <w:ind w:left="720" w:hanging="360"/>
      </w:pPr>
    </w:lvl>
    <w:lvl w:ilvl="1" w:tplc="BBFC2616" w:tentative="1">
      <w:start w:val="1"/>
      <w:numFmt w:val="lowerLetter"/>
      <w:lvlText w:val="%2)"/>
      <w:lvlJc w:val="left"/>
      <w:pPr>
        <w:tabs>
          <w:tab w:val="num" w:pos="1440"/>
        </w:tabs>
        <w:ind w:left="1440" w:hanging="360"/>
      </w:pPr>
    </w:lvl>
    <w:lvl w:ilvl="2" w:tplc="5D76EE04" w:tentative="1">
      <w:start w:val="1"/>
      <w:numFmt w:val="lowerLetter"/>
      <w:lvlText w:val="%3)"/>
      <w:lvlJc w:val="left"/>
      <w:pPr>
        <w:tabs>
          <w:tab w:val="num" w:pos="2160"/>
        </w:tabs>
        <w:ind w:left="2160" w:hanging="360"/>
      </w:pPr>
    </w:lvl>
    <w:lvl w:ilvl="3" w:tplc="AE94E9B2" w:tentative="1">
      <w:start w:val="1"/>
      <w:numFmt w:val="lowerLetter"/>
      <w:lvlText w:val="%4)"/>
      <w:lvlJc w:val="left"/>
      <w:pPr>
        <w:tabs>
          <w:tab w:val="num" w:pos="2880"/>
        </w:tabs>
        <w:ind w:left="2880" w:hanging="360"/>
      </w:pPr>
    </w:lvl>
    <w:lvl w:ilvl="4" w:tplc="F236844A" w:tentative="1">
      <w:start w:val="1"/>
      <w:numFmt w:val="lowerLetter"/>
      <w:lvlText w:val="%5)"/>
      <w:lvlJc w:val="left"/>
      <w:pPr>
        <w:tabs>
          <w:tab w:val="num" w:pos="3600"/>
        </w:tabs>
        <w:ind w:left="3600" w:hanging="360"/>
      </w:pPr>
    </w:lvl>
    <w:lvl w:ilvl="5" w:tplc="80A2591A" w:tentative="1">
      <w:start w:val="1"/>
      <w:numFmt w:val="lowerLetter"/>
      <w:lvlText w:val="%6)"/>
      <w:lvlJc w:val="left"/>
      <w:pPr>
        <w:tabs>
          <w:tab w:val="num" w:pos="4320"/>
        </w:tabs>
        <w:ind w:left="4320" w:hanging="360"/>
      </w:pPr>
    </w:lvl>
    <w:lvl w:ilvl="6" w:tplc="B23675FC" w:tentative="1">
      <w:start w:val="1"/>
      <w:numFmt w:val="lowerLetter"/>
      <w:lvlText w:val="%7)"/>
      <w:lvlJc w:val="left"/>
      <w:pPr>
        <w:tabs>
          <w:tab w:val="num" w:pos="5040"/>
        </w:tabs>
        <w:ind w:left="5040" w:hanging="360"/>
      </w:pPr>
    </w:lvl>
    <w:lvl w:ilvl="7" w:tplc="A370AB76" w:tentative="1">
      <w:start w:val="1"/>
      <w:numFmt w:val="lowerLetter"/>
      <w:lvlText w:val="%8)"/>
      <w:lvlJc w:val="left"/>
      <w:pPr>
        <w:tabs>
          <w:tab w:val="num" w:pos="5760"/>
        </w:tabs>
        <w:ind w:left="5760" w:hanging="360"/>
      </w:pPr>
    </w:lvl>
    <w:lvl w:ilvl="8" w:tplc="5412B8EC" w:tentative="1">
      <w:start w:val="1"/>
      <w:numFmt w:val="lowerLetter"/>
      <w:lvlText w:val="%9)"/>
      <w:lvlJc w:val="left"/>
      <w:pPr>
        <w:tabs>
          <w:tab w:val="num" w:pos="6480"/>
        </w:tabs>
        <w:ind w:left="6480" w:hanging="360"/>
      </w:pPr>
    </w:lvl>
  </w:abstractNum>
  <w:abstractNum w:abstractNumId="27">
    <w:nsid w:val="33EE65A9"/>
    <w:multiLevelType w:val="hybridMultilevel"/>
    <w:tmpl w:val="A61CFFC2"/>
    <w:lvl w:ilvl="0" w:tplc="7A3CD7BA">
      <w:start w:val="1"/>
      <w:numFmt w:val="lowerLetter"/>
      <w:lvlText w:val="%1)"/>
      <w:lvlJc w:val="left"/>
      <w:pPr>
        <w:tabs>
          <w:tab w:val="num" w:pos="720"/>
        </w:tabs>
        <w:ind w:left="720" w:hanging="360"/>
      </w:pPr>
    </w:lvl>
    <w:lvl w:ilvl="1" w:tplc="AB402838" w:tentative="1">
      <w:start w:val="1"/>
      <w:numFmt w:val="lowerLetter"/>
      <w:lvlText w:val="%2)"/>
      <w:lvlJc w:val="left"/>
      <w:pPr>
        <w:tabs>
          <w:tab w:val="num" w:pos="1440"/>
        </w:tabs>
        <w:ind w:left="1440" w:hanging="360"/>
      </w:pPr>
    </w:lvl>
    <w:lvl w:ilvl="2" w:tplc="7116DF00" w:tentative="1">
      <w:start w:val="1"/>
      <w:numFmt w:val="lowerLetter"/>
      <w:lvlText w:val="%3)"/>
      <w:lvlJc w:val="left"/>
      <w:pPr>
        <w:tabs>
          <w:tab w:val="num" w:pos="2160"/>
        </w:tabs>
        <w:ind w:left="2160" w:hanging="360"/>
      </w:pPr>
    </w:lvl>
    <w:lvl w:ilvl="3" w:tplc="8B4A41A8" w:tentative="1">
      <w:start w:val="1"/>
      <w:numFmt w:val="lowerLetter"/>
      <w:lvlText w:val="%4)"/>
      <w:lvlJc w:val="left"/>
      <w:pPr>
        <w:tabs>
          <w:tab w:val="num" w:pos="2880"/>
        </w:tabs>
        <w:ind w:left="2880" w:hanging="360"/>
      </w:pPr>
    </w:lvl>
    <w:lvl w:ilvl="4" w:tplc="1C84794A" w:tentative="1">
      <w:start w:val="1"/>
      <w:numFmt w:val="lowerLetter"/>
      <w:lvlText w:val="%5)"/>
      <w:lvlJc w:val="left"/>
      <w:pPr>
        <w:tabs>
          <w:tab w:val="num" w:pos="3600"/>
        </w:tabs>
        <w:ind w:left="3600" w:hanging="360"/>
      </w:pPr>
    </w:lvl>
    <w:lvl w:ilvl="5" w:tplc="8822EF3E" w:tentative="1">
      <w:start w:val="1"/>
      <w:numFmt w:val="lowerLetter"/>
      <w:lvlText w:val="%6)"/>
      <w:lvlJc w:val="left"/>
      <w:pPr>
        <w:tabs>
          <w:tab w:val="num" w:pos="4320"/>
        </w:tabs>
        <w:ind w:left="4320" w:hanging="360"/>
      </w:pPr>
    </w:lvl>
    <w:lvl w:ilvl="6" w:tplc="A036C468" w:tentative="1">
      <w:start w:val="1"/>
      <w:numFmt w:val="lowerLetter"/>
      <w:lvlText w:val="%7)"/>
      <w:lvlJc w:val="left"/>
      <w:pPr>
        <w:tabs>
          <w:tab w:val="num" w:pos="5040"/>
        </w:tabs>
        <w:ind w:left="5040" w:hanging="360"/>
      </w:pPr>
    </w:lvl>
    <w:lvl w:ilvl="7" w:tplc="4192D9D0" w:tentative="1">
      <w:start w:val="1"/>
      <w:numFmt w:val="lowerLetter"/>
      <w:lvlText w:val="%8)"/>
      <w:lvlJc w:val="left"/>
      <w:pPr>
        <w:tabs>
          <w:tab w:val="num" w:pos="5760"/>
        </w:tabs>
        <w:ind w:left="5760" w:hanging="360"/>
      </w:pPr>
    </w:lvl>
    <w:lvl w:ilvl="8" w:tplc="94621D2C" w:tentative="1">
      <w:start w:val="1"/>
      <w:numFmt w:val="lowerLetter"/>
      <w:lvlText w:val="%9)"/>
      <w:lvlJc w:val="left"/>
      <w:pPr>
        <w:tabs>
          <w:tab w:val="num" w:pos="6480"/>
        </w:tabs>
        <w:ind w:left="6480" w:hanging="360"/>
      </w:pPr>
    </w:lvl>
  </w:abstractNum>
  <w:abstractNum w:abstractNumId="28">
    <w:nsid w:val="34A96846"/>
    <w:multiLevelType w:val="hybridMultilevel"/>
    <w:tmpl w:val="9F02774E"/>
    <w:lvl w:ilvl="0" w:tplc="60FACC9A">
      <w:start w:val="1"/>
      <w:numFmt w:val="lowerLetter"/>
      <w:lvlText w:val="%1)"/>
      <w:lvlJc w:val="left"/>
      <w:pPr>
        <w:ind w:left="1005" w:hanging="360"/>
      </w:pPr>
      <w:rPr>
        <w:rFonts w:ascii="Calibri" w:eastAsia="Calibri" w:hAnsi="Calibri" w:cs="Calibri"/>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9">
    <w:nsid w:val="3550257D"/>
    <w:multiLevelType w:val="hybridMultilevel"/>
    <w:tmpl w:val="3AC7D1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355D737D"/>
    <w:multiLevelType w:val="hybridMultilevel"/>
    <w:tmpl w:val="353F78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35D56E3D"/>
    <w:multiLevelType w:val="multilevel"/>
    <w:tmpl w:val="B88C5322"/>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32">
    <w:nsid w:val="3B2D4AFB"/>
    <w:multiLevelType w:val="hybridMultilevel"/>
    <w:tmpl w:val="5D9EFC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3C1B015B"/>
    <w:multiLevelType w:val="hybridMultilevel"/>
    <w:tmpl w:val="529C3E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3CBB7FB1"/>
    <w:multiLevelType w:val="multilevel"/>
    <w:tmpl w:val="07C69A1E"/>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35">
    <w:nsid w:val="3FE572E6"/>
    <w:multiLevelType w:val="hybridMultilevel"/>
    <w:tmpl w:val="701C42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306176"/>
    <w:multiLevelType w:val="hybridMultilevel"/>
    <w:tmpl w:val="45E84B90"/>
    <w:lvl w:ilvl="0" w:tplc="0060A512">
      <w:start w:val="1"/>
      <w:numFmt w:val="lowerLetter"/>
      <w:lvlText w:val="%1)"/>
      <w:lvlJc w:val="left"/>
      <w:pPr>
        <w:ind w:left="1080" w:hanging="360"/>
      </w:pPr>
      <w:rPr>
        <w:rFonts w:ascii="Times New Roman" w:hAnsi="Times New Roman" w:cstheme="min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CE401C6"/>
    <w:multiLevelType w:val="hybridMultilevel"/>
    <w:tmpl w:val="881C16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4D4E7DA2"/>
    <w:multiLevelType w:val="hybridMultilevel"/>
    <w:tmpl w:val="4F9EB7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05758F7"/>
    <w:multiLevelType w:val="multilevel"/>
    <w:tmpl w:val="63B0C802"/>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40">
    <w:nsid w:val="50A04DB8"/>
    <w:multiLevelType w:val="hybridMultilevel"/>
    <w:tmpl w:val="EEB8CC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3287B43"/>
    <w:multiLevelType w:val="multilevel"/>
    <w:tmpl w:val="1B4479C2"/>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42">
    <w:nsid w:val="57396A8A"/>
    <w:multiLevelType w:val="multilevel"/>
    <w:tmpl w:val="1DC436F0"/>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43">
    <w:nsid w:val="58323569"/>
    <w:multiLevelType w:val="hybridMultilevel"/>
    <w:tmpl w:val="855EFA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8A757C8"/>
    <w:multiLevelType w:val="multilevel"/>
    <w:tmpl w:val="9DF43346"/>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45">
    <w:nsid w:val="59C934EB"/>
    <w:multiLevelType w:val="hybridMultilevel"/>
    <w:tmpl w:val="4D960338"/>
    <w:lvl w:ilvl="0" w:tplc="04090017">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D8504A9"/>
    <w:multiLevelType w:val="hybridMultilevel"/>
    <w:tmpl w:val="E78E26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5FF7628E"/>
    <w:multiLevelType w:val="hybridMultilevel"/>
    <w:tmpl w:val="93EAEF4E"/>
    <w:lvl w:ilvl="0" w:tplc="A7480E8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8">
    <w:nsid w:val="5FFA42EF"/>
    <w:multiLevelType w:val="hybridMultilevel"/>
    <w:tmpl w:val="F65E379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65391419"/>
    <w:multiLevelType w:val="hybridMultilevel"/>
    <w:tmpl w:val="67C09D8A"/>
    <w:lvl w:ilvl="0" w:tplc="47F60CDC">
      <w:start w:val="1"/>
      <w:numFmt w:val="upperLetter"/>
      <w:lvlText w:val="%1."/>
      <w:lvlJc w:val="left"/>
      <w:pPr>
        <w:ind w:left="786"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665E7C4D"/>
    <w:multiLevelType w:val="hybridMultilevel"/>
    <w:tmpl w:val="B776B208"/>
    <w:lvl w:ilvl="0" w:tplc="02BAF258">
      <w:start w:val="1"/>
      <w:numFmt w:val="lowerLetter"/>
      <w:lvlText w:val="%1)"/>
      <w:lvlJc w:val="left"/>
      <w:pPr>
        <w:ind w:left="13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68C86E80"/>
    <w:multiLevelType w:val="hybridMultilevel"/>
    <w:tmpl w:val="8E5685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692E4D93"/>
    <w:multiLevelType w:val="multilevel"/>
    <w:tmpl w:val="8BB4E880"/>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53">
    <w:nsid w:val="6DD30C38"/>
    <w:multiLevelType w:val="multilevel"/>
    <w:tmpl w:val="01A80CCA"/>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54">
    <w:nsid w:val="72777F75"/>
    <w:multiLevelType w:val="multilevel"/>
    <w:tmpl w:val="16FC08AA"/>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55">
    <w:nsid w:val="7A241CA1"/>
    <w:multiLevelType w:val="multilevel"/>
    <w:tmpl w:val="26FE23EE"/>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56">
    <w:nsid w:val="7A555908"/>
    <w:multiLevelType w:val="hybridMultilevel"/>
    <w:tmpl w:val="87BE0D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B3322A8"/>
    <w:multiLevelType w:val="multilevel"/>
    <w:tmpl w:val="85B4DA2E"/>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58">
    <w:nsid w:val="7B610D52"/>
    <w:multiLevelType w:val="hybridMultilevel"/>
    <w:tmpl w:val="74E4CD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D0889F8"/>
    <w:multiLevelType w:val="hybridMultilevel"/>
    <w:tmpl w:val="CE9CFB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7DD10633"/>
    <w:multiLevelType w:val="hybridMultilevel"/>
    <w:tmpl w:val="D9E81C2C"/>
    <w:lvl w:ilvl="0" w:tplc="AC8867BA">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7F95493B"/>
    <w:multiLevelType w:val="hybridMultilevel"/>
    <w:tmpl w:val="49EEBB0E"/>
    <w:lvl w:ilvl="0" w:tplc="3ACCF8B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2"/>
  </w:num>
  <w:num w:numId="2">
    <w:abstractNumId w:val="45"/>
  </w:num>
  <w:num w:numId="3">
    <w:abstractNumId w:val="23"/>
  </w:num>
  <w:num w:numId="4">
    <w:abstractNumId w:val="27"/>
  </w:num>
  <w:num w:numId="5">
    <w:abstractNumId w:val="26"/>
  </w:num>
  <w:num w:numId="6">
    <w:abstractNumId w:val="38"/>
  </w:num>
  <w:num w:numId="7">
    <w:abstractNumId w:val="43"/>
  </w:num>
  <w:num w:numId="8">
    <w:abstractNumId w:val="40"/>
  </w:num>
  <w:num w:numId="9">
    <w:abstractNumId w:val="8"/>
  </w:num>
  <w:num w:numId="10">
    <w:abstractNumId w:val="36"/>
  </w:num>
  <w:num w:numId="11">
    <w:abstractNumId w:val="9"/>
  </w:num>
  <w:num w:numId="12">
    <w:abstractNumId w:val="47"/>
  </w:num>
  <w:num w:numId="13">
    <w:abstractNumId w:val="61"/>
  </w:num>
  <w:num w:numId="14">
    <w:abstractNumId w:val="14"/>
  </w:num>
  <w:num w:numId="15">
    <w:abstractNumId w:val="28"/>
  </w:num>
  <w:num w:numId="16">
    <w:abstractNumId w:val="24"/>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9"/>
  </w:num>
  <w:num w:numId="39">
    <w:abstractNumId w:val="46"/>
  </w:num>
  <w:num w:numId="40">
    <w:abstractNumId w:val="15"/>
  </w:num>
  <w:num w:numId="41">
    <w:abstractNumId w:val="2"/>
  </w:num>
  <w:num w:numId="42">
    <w:abstractNumId w:val="1"/>
  </w:num>
  <w:num w:numId="43">
    <w:abstractNumId w:val="30"/>
  </w:num>
  <w:num w:numId="44">
    <w:abstractNumId w:val="4"/>
  </w:num>
  <w:num w:numId="45">
    <w:abstractNumId w:val="33"/>
  </w:num>
  <w:num w:numId="46">
    <w:abstractNumId w:val="7"/>
  </w:num>
  <w:num w:numId="47">
    <w:abstractNumId w:val="51"/>
  </w:num>
  <w:num w:numId="48">
    <w:abstractNumId w:val="32"/>
  </w:num>
  <w:num w:numId="49">
    <w:abstractNumId w:val="59"/>
  </w:num>
  <w:num w:numId="50">
    <w:abstractNumId w:val="3"/>
  </w:num>
  <w:num w:numId="51">
    <w:abstractNumId w:val="0"/>
  </w:num>
  <w:num w:numId="52">
    <w:abstractNumId w:val="25"/>
  </w:num>
  <w:num w:numId="53">
    <w:abstractNumId w:val="5"/>
  </w:num>
  <w:num w:numId="54">
    <w:abstractNumId w:val="10"/>
  </w:num>
  <w:num w:numId="55">
    <w:abstractNumId w:val="48"/>
  </w:num>
  <w:num w:numId="56">
    <w:abstractNumId w:val="49"/>
  </w:num>
  <w:num w:numId="57">
    <w:abstractNumId w:val="35"/>
  </w:num>
  <w:num w:numId="58">
    <w:abstractNumId w:val="6"/>
  </w:num>
  <w:num w:numId="59">
    <w:abstractNumId w:val="56"/>
  </w:num>
  <w:num w:numId="60">
    <w:abstractNumId w:val="58"/>
  </w:num>
  <w:num w:numId="61">
    <w:abstractNumId w:val="12"/>
  </w:num>
  <w:num w:numId="6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E6C3E"/>
    <w:rsid w:val="00016D05"/>
    <w:rsid w:val="000202F1"/>
    <w:rsid w:val="00022F41"/>
    <w:rsid w:val="00024BDB"/>
    <w:rsid w:val="000833F1"/>
    <w:rsid w:val="0009327F"/>
    <w:rsid w:val="000B0D9D"/>
    <w:rsid w:val="000D5109"/>
    <w:rsid w:val="000F3FF2"/>
    <w:rsid w:val="001218F6"/>
    <w:rsid w:val="00134289"/>
    <w:rsid w:val="00160809"/>
    <w:rsid w:val="00175112"/>
    <w:rsid w:val="001A13F3"/>
    <w:rsid w:val="001C5694"/>
    <w:rsid w:val="001C7FED"/>
    <w:rsid w:val="001E37B6"/>
    <w:rsid w:val="001F0B78"/>
    <w:rsid w:val="001F241C"/>
    <w:rsid w:val="001F53B3"/>
    <w:rsid w:val="00205881"/>
    <w:rsid w:val="00216AE4"/>
    <w:rsid w:val="0022716D"/>
    <w:rsid w:val="00227701"/>
    <w:rsid w:val="00233554"/>
    <w:rsid w:val="002418B7"/>
    <w:rsid w:val="00244D4B"/>
    <w:rsid w:val="00246500"/>
    <w:rsid w:val="00252899"/>
    <w:rsid w:val="00275C7B"/>
    <w:rsid w:val="00281867"/>
    <w:rsid w:val="002818D2"/>
    <w:rsid w:val="002D1B97"/>
    <w:rsid w:val="002E47CF"/>
    <w:rsid w:val="002E53CE"/>
    <w:rsid w:val="002E7C78"/>
    <w:rsid w:val="003067EB"/>
    <w:rsid w:val="00312A00"/>
    <w:rsid w:val="00335F24"/>
    <w:rsid w:val="00341662"/>
    <w:rsid w:val="003502EB"/>
    <w:rsid w:val="00391A08"/>
    <w:rsid w:val="003A3FAB"/>
    <w:rsid w:val="00402E2D"/>
    <w:rsid w:val="004041EC"/>
    <w:rsid w:val="00415EE2"/>
    <w:rsid w:val="00417A4A"/>
    <w:rsid w:val="00431483"/>
    <w:rsid w:val="00443C47"/>
    <w:rsid w:val="004A2876"/>
    <w:rsid w:val="004F005D"/>
    <w:rsid w:val="004F4BF3"/>
    <w:rsid w:val="00504363"/>
    <w:rsid w:val="00506E6C"/>
    <w:rsid w:val="00541AC1"/>
    <w:rsid w:val="0056064E"/>
    <w:rsid w:val="00560D6E"/>
    <w:rsid w:val="005935E5"/>
    <w:rsid w:val="00597E8B"/>
    <w:rsid w:val="005B0605"/>
    <w:rsid w:val="005C3A08"/>
    <w:rsid w:val="006068D9"/>
    <w:rsid w:val="00612AE7"/>
    <w:rsid w:val="00623688"/>
    <w:rsid w:val="00634BC8"/>
    <w:rsid w:val="00644DED"/>
    <w:rsid w:val="0065048B"/>
    <w:rsid w:val="00653D7C"/>
    <w:rsid w:val="00674768"/>
    <w:rsid w:val="0068140C"/>
    <w:rsid w:val="0069021D"/>
    <w:rsid w:val="00691CB5"/>
    <w:rsid w:val="006C7A62"/>
    <w:rsid w:val="006E6C3E"/>
    <w:rsid w:val="006E7F10"/>
    <w:rsid w:val="006F1903"/>
    <w:rsid w:val="007232CD"/>
    <w:rsid w:val="00725326"/>
    <w:rsid w:val="007553A7"/>
    <w:rsid w:val="0076039F"/>
    <w:rsid w:val="007A5F98"/>
    <w:rsid w:val="007D2DE0"/>
    <w:rsid w:val="007F64A1"/>
    <w:rsid w:val="007F739C"/>
    <w:rsid w:val="00813E7F"/>
    <w:rsid w:val="00843201"/>
    <w:rsid w:val="008648E3"/>
    <w:rsid w:val="008753AA"/>
    <w:rsid w:val="008925E1"/>
    <w:rsid w:val="00895F8D"/>
    <w:rsid w:val="008A0E11"/>
    <w:rsid w:val="008A585A"/>
    <w:rsid w:val="008B290F"/>
    <w:rsid w:val="008C5FC0"/>
    <w:rsid w:val="00902B79"/>
    <w:rsid w:val="009174A5"/>
    <w:rsid w:val="00922ABC"/>
    <w:rsid w:val="00927460"/>
    <w:rsid w:val="00934179"/>
    <w:rsid w:val="00944109"/>
    <w:rsid w:val="00946B1D"/>
    <w:rsid w:val="00964B4B"/>
    <w:rsid w:val="009673F5"/>
    <w:rsid w:val="00973DF7"/>
    <w:rsid w:val="009B2E87"/>
    <w:rsid w:val="009C3DAE"/>
    <w:rsid w:val="00A44B81"/>
    <w:rsid w:val="00A458C2"/>
    <w:rsid w:val="00A47E69"/>
    <w:rsid w:val="00A515C9"/>
    <w:rsid w:val="00A67BF1"/>
    <w:rsid w:val="00A80E64"/>
    <w:rsid w:val="00AA0F9F"/>
    <w:rsid w:val="00AA7D6B"/>
    <w:rsid w:val="00AB3426"/>
    <w:rsid w:val="00AB44B1"/>
    <w:rsid w:val="00AD27F4"/>
    <w:rsid w:val="00AE3BB4"/>
    <w:rsid w:val="00AF0271"/>
    <w:rsid w:val="00B269A5"/>
    <w:rsid w:val="00B34449"/>
    <w:rsid w:val="00B81124"/>
    <w:rsid w:val="00BB34F8"/>
    <w:rsid w:val="00BD28B8"/>
    <w:rsid w:val="00C022FD"/>
    <w:rsid w:val="00C07903"/>
    <w:rsid w:val="00C321EA"/>
    <w:rsid w:val="00C43D76"/>
    <w:rsid w:val="00C5608F"/>
    <w:rsid w:val="00C61DFA"/>
    <w:rsid w:val="00C7157C"/>
    <w:rsid w:val="00C85D6B"/>
    <w:rsid w:val="00C95B83"/>
    <w:rsid w:val="00C97006"/>
    <w:rsid w:val="00CD1A5E"/>
    <w:rsid w:val="00CD4F65"/>
    <w:rsid w:val="00CD6936"/>
    <w:rsid w:val="00CE2087"/>
    <w:rsid w:val="00CF11D2"/>
    <w:rsid w:val="00CF685E"/>
    <w:rsid w:val="00D1633C"/>
    <w:rsid w:val="00D47499"/>
    <w:rsid w:val="00D559F3"/>
    <w:rsid w:val="00D87778"/>
    <w:rsid w:val="00D97BF6"/>
    <w:rsid w:val="00DD7F33"/>
    <w:rsid w:val="00DE5022"/>
    <w:rsid w:val="00DE52F9"/>
    <w:rsid w:val="00DF09AD"/>
    <w:rsid w:val="00DF4E46"/>
    <w:rsid w:val="00E26E9B"/>
    <w:rsid w:val="00E57F3C"/>
    <w:rsid w:val="00E60379"/>
    <w:rsid w:val="00E6670C"/>
    <w:rsid w:val="00E67C0F"/>
    <w:rsid w:val="00E70CCC"/>
    <w:rsid w:val="00EA084A"/>
    <w:rsid w:val="00EB65BF"/>
    <w:rsid w:val="00EC72F5"/>
    <w:rsid w:val="00ED702A"/>
    <w:rsid w:val="00F12149"/>
    <w:rsid w:val="00F37338"/>
    <w:rsid w:val="00F42E7F"/>
    <w:rsid w:val="00F574A8"/>
    <w:rsid w:val="00F61410"/>
    <w:rsid w:val="00F70EB2"/>
    <w:rsid w:val="00F81A93"/>
    <w:rsid w:val="00F91DF1"/>
    <w:rsid w:val="00F9692C"/>
    <w:rsid w:val="00FB648D"/>
    <w:rsid w:val="00FC33D4"/>
    <w:rsid w:val="00FC73BC"/>
    <w:rsid w:val="00FD0535"/>
    <w:rsid w:val="00FD774B"/>
    <w:rsid w:val="00FF7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C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7EB"/>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semiHidden/>
    <w:unhideWhenUsed/>
    <w:rsid w:val="005B0605"/>
    <w:pPr>
      <w:tabs>
        <w:tab w:val="center" w:pos="4680"/>
        <w:tab w:val="right" w:pos="9360"/>
      </w:tabs>
    </w:pPr>
  </w:style>
  <w:style w:type="character" w:customStyle="1" w:styleId="HeaderChar">
    <w:name w:val="Header Char"/>
    <w:basedOn w:val="DefaultParagraphFont"/>
    <w:link w:val="Header"/>
    <w:uiPriority w:val="99"/>
    <w:semiHidden/>
    <w:rsid w:val="005B06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0605"/>
    <w:pPr>
      <w:tabs>
        <w:tab w:val="center" w:pos="4680"/>
        <w:tab w:val="right" w:pos="9360"/>
      </w:tabs>
    </w:pPr>
  </w:style>
  <w:style w:type="character" w:customStyle="1" w:styleId="FooterChar">
    <w:name w:val="Footer Char"/>
    <w:basedOn w:val="DefaultParagraphFont"/>
    <w:link w:val="Footer"/>
    <w:uiPriority w:val="99"/>
    <w:rsid w:val="005B0605"/>
    <w:rPr>
      <w:rFonts w:ascii="Times New Roman" w:eastAsia="Times New Roman" w:hAnsi="Times New Roman" w:cs="Times New Roman"/>
      <w:sz w:val="24"/>
      <w:szCs w:val="24"/>
    </w:rPr>
  </w:style>
  <w:style w:type="paragraph" w:customStyle="1" w:styleId="normal0">
    <w:name w:val="normal"/>
    <w:rsid w:val="001218F6"/>
    <w:pPr>
      <w:spacing w:after="0"/>
    </w:pPr>
    <w:rPr>
      <w:rFonts w:ascii="Arial" w:eastAsia="Arial" w:hAnsi="Arial" w:cs="Arial"/>
      <w:lang w:eastAsia="en-IN"/>
    </w:rPr>
  </w:style>
  <w:style w:type="paragraph" w:customStyle="1" w:styleId="Default">
    <w:name w:val="Default"/>
    <w:rsid w:val="00233554"/>
    <w:pPr>
      <w:autoSpaceDE w:val="0"/>
      <w:autoSpaceDN w:val="0"/>
      <w:adjustRightInd w:val="0"/>
      <w:spacing w:after="0" w:line="240" w:lineRule="auto"/>
    </w:pPr>
    <w:rPr>
      <w:rFonts w:ascii="Calibri" w:hAnsi="Calibri" w:cs="Calibri"/>
      <w:color w:val="000000"/>
      <w:sz w:val="24"/>
      <w:szCs w:val="24"/>
      <w:lang w:val="en-IN"/>
    </w:rPr>
  </w:style>
  <w:style w:type="paragraph" w:styleId="BalloonText">
    <w:name w:val="Balloon Text"/>
    <w:basedOn w:val="Normal"/>
    <w:link w:val="BalloonTextChar"/>
    <w:uiPriority w:val="99"/>
    <w:semiHidden/>
    <w:unhideWhenUsed/>
    <w:rsid w:val="00E26E9B"/>
    <w:rPr>
      <w:rFonts w:ascii="Tahoma" w:hAnsi="Tahoma" w:cs="Tahoma"/>
      <w:sz w:val="16"/>
      <w:szCs w:val="16"/>
    </w:rPr>
  </w:style>
  <w:style w:type="character" w:customStyle="1" w:styleId="BalloonTextChar">
    <w:name w:val="Balloon Text Char"/>
    <w:basedOn w:val="DefaultParagraphFont"/>
    <w:link w:val="BalloonText"/>
    <w:uiPriority w:val="99"/>
    <w:semiHidden/>
    <w:rsid w:val="00E26E9B"/>
    <w:rPr>
      <w:rFonts w:ascii="Tahoma" w:eastAsia="Times New Roman" w:hAnsi="Tahoma" w:cs="Tahoma"/>
      <w:sz w:val="16"/>
      <w:szCs w:val="16"/>
    </w:rPr>
  </w:style>
  <w:style w:type="paragraph" w:styleId="NormalWeb">
    <w:name w:val="Normal (Web)"/>
    <w:basedOn w:val="Normal"/>
    <w:uiPriority w:val="99"/>
    <w:semiHidden/>
    <w:unhideWhenUsed/>
    <w:rsid w:val="00EA084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4749846">
      <w:bodyDiv w:val="1"/>
      <w:marLeft w:val="0"/>
      <w:marRight w:val="0"/>
      <w:marTop w:val="0"/>
      <w:marBottom w:val="0"/>
      <w:divBdr>
        <w:top w:val="none" w:sz="0" w:space="0" w:color="auto"/>
        <w:left w:val="none" w:sz="0" w:space="0" w:color="auto"/>
        <w:bottom w:val="none" w:sz="0" w:space="0" w:color="auto"/>
        <w:right w:val="none" w:sz="0" w:space="0" w:color="auto"/>
      </w:divBdr>
      <w:divsChild>
        <w:div w:id="956065884">
          <w:marLeft w:val="806"/>
          <w:marRight w:val="0"/>
          <w:marTop w:val="154"/>
          <w:marBottom w:val="0"/>
          <w:divBdr>
            <w:top w:val="none" w:sz="0" w:space="0" w:color="auto"/>
            <w:left w:val="none" w:sz="0" w:space="0" w:color="auto"/>
            <w:bottom w:val="none" w:sz="0" w:space="0" w:color="auto"/>
            <w:right w:val="none" w:sz="0" w:space="0" w:color="auto"/>
          </w:divBdr>
        </w:div>
        <w:div w:id="970788162">
          <w:marLeft w:val="806"/>
          <w:marRight w:val="0"/>
          <w:marTop w:val="154"/>
          <w:marBottom w:val="0"/>
          <w:divBdr>
            <w:top w:val="none" w:sz="0" w:space="0" w:color="auto"/>
            <w:left w:val="none" w:sz="0" w:space="0" w:color="auto"/>
            <w:bottom w:val="none" w:sz="0" w:space="0" w:color="auto"/>
            <w:right w:val="none" w:sz="0" w:space="0" w:color="auto"/>
          </w:divBdr>
        </w:div>
        <w:div w:id="544025431">
          <w:marLeft w:val="806"/>
          <w:marRight w:val="0"/>
          <w:marTop w:val="154"/>
          <w:marBottom w:val="0"/>
          <w:divBdr>
            <w:top w:val="none" w:sz="0" w:space="0" w:color="auto"/>
            <w:left w:val="none" w:sz="0" w:space="0" w:color="auto"/>
            <w:bottom w:val="none" w:sz="0" w:space="0" w:color="auto"/>
            <w:right w:val="none" w:sz="0" w:space="0" w:color="auto"/>
          </w:divBdr>
        </w:div>
        <w:div w:id="813789961">
          <w:marLeft w:val="806"/>
          <w:marRight w:val="0"/>
          <w:marTop w:val="154"/>
          <w:marBottom w:val="0"/>
          <w:divBdr>
            <w:top w:val="none" w:sz="0" w:space="0" w:color="auto"/>
            <w:left w:val="none" w:sz="0" w:space="0" w:color="auto"/>
            <w:bottom w:val="none" w:sz="0" w:space="0" w:color="auto"/>
            <w:right w:val="none" w:sz="0" w:space="0" w:color="auto"/>
          </w:divBdr>
        </w:div>
        <w:div w:id="1434474526">
          <w:marLeft w:val="806"/>
          <w:marRight w:val="0"/>
          <w:marTop w:val="154"/>
          <w:marBottom w:val="0"/>
          <w:divBdr>
            <w:top w:val="none" w:sz="0" w:space="0" w:color="auto"/>
            <w:left w:val="none" w:sz="0" w:space="0" w:color="auto"/>
            <w:bottom w:val="none" w:sz="0" w:space="0" w:color="auto"/>
            <w:right w:val="none" w:sz="0" w:space="0" w:color="auto"/>
          </w:divBdr>
        </w:div>
      </w:divsChild>
    </w:div>
    <w:div w:id="382558776">
      <w:bodyDiv w:val="1"/>
      <w:marLeft w:val="0"/>
      <w:marRight w:val="0"/>
      <w:marTop w:val="0"/>
      <w:marBottom w:val="0"/>
      <w:divBdr>
        <w:top w:val="none" w:sz="0" w:space="0" w:color="auto"/>
        <w:left w:val="none" w:sz="0" w:space="0" w:color="auto"/>
        <w:bottom w:val="none" w:sz="0" w:space="0" w:color="auto"/>
        <w:right w:val="none" w:sz="0" w:space="0" w:color="auto"/>
      </w:divBdr>
    </w:div>
    <w:div w:id="744035464">
      <w:bodyDiv w:val="1"/>
      <w:marLeft w:val="0"/>
      <w:marRight w:val="0"/>
      <w:marTop w:val="0"/>
      <w:marBottom w:val="0"/>
      <w:divBdr>
        <w:top w:val="none" w:sz="0" w:space="0" w:color="auto"/>
        <w:left w:val="none" w:sz="0" w:space="0" w:color="auto"/>
        <w:bottom w:val="none" w:sz="0" w:space="0" w:color="auto"/>
        <w:right w:val="none" w:sz="0" w:space="0" w:color="auto"/>
      </w:divBdr>
    </w:div>
    <w:div w:id="1024744526">
      <w:bodyDiv w:val="1"/>
      <w:marLeft w:val="0"/>
      <w:marRight w:val="0"/>
      <w:marTop w:val="0"/>
      <w:marBottom w:val="0"/>
      <w:divBdr>
        <w:top w:val="none" w:sz="0" w:space="0" w:color="auto"/>
        <w:left w:val="none" w:sz="0" w:space="0" w:color="auto"/>
        <w:bottom w:val="none" w:sz="0" w:space="0" w:color="auto"/>
        <w:right w:val="none" w:sz="0" w:space="0" w:color="auto"/>
      </w:divBdr>
      <w:divsChild>
        <w:div w:id="1880701481">
          <w:marLeft w:val="806"/>
          <w:marRight w:val="0"/>
          <w:marTop w:val="134"/>
          <w:marBottom w:val="0"/>
          <w:divBdr>
            <w:top w:val="none" w:sz="0" w:space="0" w:color="auto"/>
            <w:left w:val="none" w:sz="0" w:space="0" w:color="auto"/>
            <w:bottom w:val="none" w:sz="0" w:space="0" w:color="auto"/>
            <w:right w:val="none" w:sz="0" w:space="0" w:color="auto"/>
          </w:divBdr>
        </w:div>
        <w:div w:id="1038777462">
          <w:marLeft w:val="806"/>
          <w:marRight w:val="0"/>
          <w:marTop w:val="134"/>
          <w:marBottom w:val="0"/>
          <w:divBdr>
            <w:top w:val="none" w:sz="0" w:space="0" w:color="auto"/>
            <w:left w:val="none" w:sz="0" w:space="0" w:color="auto"/>
            <w:bottom w:val="none" w:sz="0" w:space="0" w:color="auto"/>
            <w:right w:val="none" w:sz="0" w:space="0" w:color="auto"/>
          </w:divBdr>
        </w:div>
        <w:div w:id="1598517235">
          <w:marLeft w:val="806"/>
          <w:marRight w:val="0"/>
          <w:marTop w:val="134"/>
          <w:marBottom w:val="0"/>
          <w:divBdr>
            <w:top w:val="none" w:sz="0" w:space="0" w:color="auto"/>
            <w:left w:val="none" w:sz="0" w:space="0" w:color="auto"/>
            <w:bottom w:val="none" w:sz="0" w:space="0" w:color="auto"/>
            <w:right w:val="none" w:sz="0" w:space="0" w:color="auto"/>
          </w:divBdr>
        </w:div>
        <w:div w:id="1677532949">
          <w:marLeft w:val="806"/>
          <w:marRight w:val="0"/>
          <w:marTop w:val="134"/>
          <w:marBottom w:val="0"/>
          <w:divBdr>
            <w:top w:val="none" w:sz="0" w:space="0" w:color="auto"/>
            <w:left w:val="none" w:sz="0" w:space="0" w:color="auto"/>
            <w:bottom w:val="none" w:sz="0" w:space="0" w:color="auto"/>
            <w:right w:val="none" w:sz="0" w:space="0" w:color="auto"/>
          </w:divBdr>
        </w:div>
        <w:div w:id="1766262139">
          <w:marLeft w:val="806"/>
          <w:marRight w:val="0"/>
          <w:marTop w:val="134"/>
          <w:marBottom w:val="0"/>
          <w:divBdr>
            <w:top w:val="none" w:sz="0" w:space="0" w:color="auto"/>
            <w:left w:val="none" w:sz="0" w:space="0" w:color="auto"/>
            <w:bottom w:val="none" w:sz="0" w:space="0" w:color="auto"/>
            <w:right w:val="none" w:sz="0" w:space="0" w:color="auto"/>
          </w:divBdr>
        </w:div>
      </w:divsChild>
    </w:div>
    <w:div w:id="158526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2953</Words>
  <Characters>16833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dc:creator>
  <cp:lastModifiedBy>admin</cp:lastModifiedBy>
  <cp:revision>3</cp:revision>
  <dcterms:created xsi:type="dcterms:W3CDTF">2020-01-01T09:24:00Z</dcterms:created>
  <dcterms:modified xsi:type="dcterms:W3CDTF">2020-01-01T09:26:00Z</dcterms:modified>
</cp:coreProperties>
</file>